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F2" w:rsidRDefault="006A6EF2">
      <w:pPr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</w:t>
      </w:r>
      <w:r>
        <w:rPr>
          <w:sz w:val="21"/>
        </w:rPr>
        <w:t>97(</w:t>
      </w:r>
      <w:r>
        <w:rPr>
          <w:rFonts w:hint="eastAsia"/>
          <w:sz w:val="21"/>
        </w:rPr>
        <w:t>第</w:t>
      </w:r>
      <w:r>
        <w:rPr>
          <w:sz w:val="21"/>
        </w:rPr>
        <w:t>21</w:t>
      </w:r>
      <w:r>
        <w:rPr>
          <w:rFonts w:hint="eastAsia"/>
          <w:sz w:val="21"/>
        </w:rPr>
        <w:t>条関係</w:t>
      </w:r>
      <w:r>
        <w:rPr>
          <w:sz w:val="21"/>
        </w:rPr>
        <w:t>)</w:t>
      </w:r>
    </w:p>
    <w:p w:rsidR="006A6EF2" w:rsidRDefault="006A6EF2">
      <w:pPr>
        <w:rPr>
          <w:sz w:val="21"/>
        </w:rPr>
      </w:pPr>
      <w:r>
        <w:rPr>
          <w:rFonts w:hint="eastAsia"/>
          <w:sz w:val="21"/>
        </w:rPr>
        <w:t xml:space="preserve">　</w:t>
      </w:r>
      <w:r>
        <w:rPr>
          <w:sz w:val="21"/>
        </w:rPr>
        <w:t>(</w:t>
      </w:r>
      <w:r>
        <w:rPr>
          <w:rFonts w:hint="eastAsia"/>
          <w:sz w:val="21"/>
        </w:rPr>
        <w:t>表</w:t>
      </w:r>
      <w:r>
        <w:rPr>
          <w:sz w:val="21"/>
        </w:rPr>
        <w:t>)</w:t>
      </w:r>
    </w:p>
    <w:tbl>
      <w:tblPr>
        <w:tblW w:w="0" w:type="auto"/>
        <w:tblInd w:w="8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"/>
        <w:gridCol w:w="1008"/>
        <w:gridCol w:w="552"/>
        <w:gridCol w:w="390"/>
        <w:gridCol w:w="7"/>
        <w:gridCol w:w="339"/>
        <w:gridCol w:w="59"/>
        <w:gridCol w:w="67"/>
        <w:gridCol w:w="323"/>
        <w:gridCol w:w="7"/>
        <w:gridCol w:w="398"/>
        <w:gridCol w:w="397"/>
        <w:gridCol w:w="359"/>
        <w:gridCol w:w="46"/>
        <w:gridCol w:w="397"/>
        <w:gridCol w:w="425"/>
        <w:gridCol w:w="434"/>
        <w:gridCol w:w="1007"/>
        <w:gridCol w:w="532"/>
        <w:gridCol w:w="390"/>
        <w:gridCol w:w="7"/>
        <w:gridCol w:w="354"/>
        <w:gridCol w:w="44"/>
        <w:gridCol w:w="45"/>
        <w:gridCol w:w="345"/>
        <w:gridCol w:w="7"/>
        <w:gridCol w:w="398"/>
        <w:gridCol w:w="6"/>
        <w:gridCol w:w="391"/>
        <w:gridCol w:w="337"/>
        <w:gridCol w:w="68"/>
        <w:gridCol w:w="397"/>
        <w:gridCol w:w="397"/>
        <w:gridCol w:w="17"/>
        <w:gridCol w:w="454"/>
        <w:gridCol w:w="11"/>
        <w:gridCol w:w="993"/>
        <w:gridCol w:w="549"/>
        <w:gridCol w:w="405"/>
        <w:gridCol w:w="338"/>
        <w:gridCol w:w="59"/>
        <w:gridCol w:w="10"/>
        <w:gridCol w:w="395"/>
        <w:gridCol w:w="397"/>
        <w:gridCol w:w="405"/>
        <w:gridCol w:w="301"/>
        <w:gridCol w:w="96"/>
        <w:gridCol w:w="397"/>
        <w:gridCol w:w="8"/>
        <w:gridCol w:w="389"/>
        <w:gridCol w:w="13"/>
      </w:tblGrid>
      <w:tr w:rsidR="00E7066B" w:rsidTr="00E706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33" w:type="dxa"/>
            <w:gridSpan w:val="8"/>
            <w:vAlign w:val="center"/>
          </w:tcPr>
          <w:p w:rsidR="00E7066B" w:rsidRDefault="00E7066B" w:rsidP="00B45292">
            <w:pPr>
              <w:ind w:left="-8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B" w:rsidRDefault="00E7066B" w:rsidP="00B45292">
            <w:pPr>
              <w:jc w:val="distribute"/>
            </w:pPr>
            <w:r>
              <w:rPr>
                <w:rFonts w:hint="eastAsia"/>
              </w:rPr>
              <w:t>市町村コード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B" w:rsidRDefault="00E7066B" w:rsidP="00B45292">
            <w:pPr>
              <w:jc w:val="distribute"/>
            </w:pPr>
            <w:r>
              <w:t>462012</w:t>
            </w:r>
          </w:p>
        </w:tc>
        <w:tc>
          <w:tcPr>
            <w:tcW w:w="434" w:type="dxa"/>
            <w:vMerge w:val="restart"/>
            <w:tcBorders>
              <w:left w:val="nil"/>
            </w:tcBorders>
            <w:vAlign w:val="center"/>
          </w:tcPr>
          <w:p w:rsidR="00E7066B" w:rsidRDefault="00E7066B" w:rsidP="00B45292"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  <w:gridSpan w:val="7"/>
            <w:vAlign w:val="center"/>
          </w:tcPr>
          <w:p w:rsidR="00E7066B" w:rsidRDefault="00E7066B" w:rsidP="00B45292">
            <w:pPr>
              <w:ind w:left="-8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B" w:rsidRDefault="00E7066B" w:rsidP="00B45292">
            <w:pPr>
              <w:jc w:val="distribute"/>
            </w:pPr>
            <w:r>
              <w:rPr>
                <w:rFonts w:hint="eastAsia"/>
              </w:rPr>
              <w:t>市町村コード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B" w:rsidRDefault="00E7066B" w:rsidP="00B45292">
            <w:pPr>
              <w:jc w:val="distribute"/>
            </w:pPr>
            <w:r>
              <w:t>462012</w:t>
            </w:r>
          </w:p>
        </w:tc>
        <w:tc>
          <w:tcPr>
            <w:tcW w:w="454" w:type="dxa"/>
            <w:vMerge w:val="restart"/>
            <w:tcBorders>
              <w:left w:val="nil"/>
            </w:tcBorders>
            <w:vAlign w:val="center"/>
          </w:tcPr>
          <w:p w:rsidR="00E7066B" w:rsidRDefault="00E7066B" w:rsidP="00B45292">
            <w:r>
              <w:rPr>
                <w:rFonts w:hint="eastAsia"/>
              </w:rPr>
              <w:t xml:space="preserve">　</w:t>
            </w:r>
          </w:p>
        </w:tc>
        <w:tc>
          <w:tcPr>
            <w:tcW w:w="2365" w:type="dxa"/>
            <w:gridSpan w:val="7"/>
            <w:vAlign w:val="center"/>
          </w:tcPr>
          <w:p w:rsidR="00E7066B" w:rsidRDefault="00E7066B" w:rsidP="00B45292">
            <w:pPr>
              <w:ind w:left="-8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B" w:rsidRDefault="00E7066B" w:rsidP="00B45292">
            <w:pPr>
              <w:jc w:val="distribute"/>
            </w:pPr>
            <w:r>
              <w:rPr>
                <w:rFonts w:hint="eastAsia"/>
              </w:rPr>
              <w:t>市町村コード</w:t>
            </w:r>
          </w:p>
        </w:tc>
        <w:tc>
          <w:tcPr>
            <w:tcW w:w="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6B" w:rsidRDefault="00E7066B" w:rsidP="00B45292">
            <w:pPr>
              <w:jc w:val="distribute"/>
            </w:pPr>
            <w:r>
              <w:t>462012</w:t>
            </w:r>
          </w:p>
        </w:tc>
      </w:tr>
      <w:tr w:rsidR="00E7066B" w:rsidTr="00E70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67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66B" w:rsidRDefault="000B0B2F" w:rsidP="00B45292">
            <w:pPr>
              <w:pStyle w:val="a7"/>
              <w:rPr>
                <w:rFonts w:hAnsi="Century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0">
                      <wp:simplePos x="0" y="0"/>
                      <wp:positionH relativeFrom="page">
                        <wp:posOffset>9645015</wp:posOffset>
                      </wp:positionH>
                      <wp:positionV relativeFrom="paragraph">
                        <wp:posOffset>187960</wp:posOffset>
                      </wp:positionV>
                      <wp:extent cx="152400" cy="152400"/>
                      <wp:effectExtent l="0" t="0" r="0" b="0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99E908" id="Oval 2" o:spid="_x0000_s1026" style="position:absolute;left:0;text-align:left;margin-left:759.45pt;margin-top:14.8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zScaw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" o:allowincell="f" o:allowoverlap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0">
                      <wp:simplePos x="0" y="0"/>
                      <wp:positionH relativeFrom="page">
                        <wp:posOffset>6345555</wp:posOffset>
                      </wp:positionH>
                      <wp:positionV relativeFrom="paragraph">
                        <wp:posOffset>186055</wp:posOffset>
                      </wp:positionV>
                      <wp:extent cx="152400" cy="152400"/>
                      <wp:effectExtent l="0" t="0" r="0" b="0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16A83" id="Oval 3" o:spid="_x0000_s1026" style="position:absolute;left:0;text-align:left;margin-left:499.65pt;margin-top:14.65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" o:allowincell="f" o:allowoverlap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0">
                      <wp:simplePos x="0" y="0"/>
                      <wp:positionH relativeFrom="page">
                        <wp:posOffset>3067050</wp:posOffset>
                      </wp:positionH>
                      <wp:positionV relativeFrom="paragraph">
                        <wp:posOffset>187960</wp:posOffset>
                      </wp:positionV>
                      <wp:extent cx="152400" cy="152400"/>
                      <wp:effectExtent l="0" t="0" r="0" b="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7F76B3" id="Oval 4" o:spid="_x0000_s1026" style="position:absolute;left:0;text-align:left;margin-left:241.5pt;margin-top:14.8pt;width:12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Sd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" o:allowincell="f" o:allowoverlap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>
              <w:rPr>
                <w:rFonts w:hAnsi="Century"/>
                <w:noProof/>
                <w:sz w:val="21"/>
              </w:rPr>
              <w:drawing>
                <wp:inline distT="0" distB="0" distL="0" distR="0">
                  <wp:extent cx="361950" cy="3429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6B" w:rsidRDefault="00E7066B" w:rsidP="00B45292">
            <w:pPr>
              <w:pStyle w:val="a7"/>
              <w:jc w:val="both"/>
              <w:rPr>
                <w:rFonts w:hAnsi="Century"/>
                <w:sz w:val="21"/>
              </w:rPr>
            </w:pPr>
          </w:p>
          <w:p w:rsidR="00E7066B" w:rsidRDefault="00E7066B" w:rsidP="00B45292">
            <w:pPr>
              <w:pStyle w:val="a7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 xml:space="preserve">　　　</w:t>
            </w:r>
            <w:r>
              <w:rPr>
                <w:rFonts w:hAnsi="Century" w:hint="eastAsia"/>
                <w:spacing w:val="60"/>
                <w:sz w:val="21"/>
              </w:rPr>
              <w:t>入湯</w:t>
            </w:r>
            <w:r>
              <w:rPr>
                <w:rFonts w:hAnsi="Century" w:hint="eastAsia"/>
                <w:sz w:val="21"/>
              </w:rPr>
              <w:t>税</w:t>
            </w:r>
          </w:p>
          <w:p w:rsidR="00E7066B" w:rsidRDefault="00E7066B" w:rsidP="00B45292">
            <w:pPr>
              <w:pStyle w:val="a7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 xml:space="preserve">　　　</w:t>
            </w:r>
            <w:r>
              <w:rPr>
                <w:rFonts w:hAnsi="Century" w:hint="eastAsia"/>
                <w:spacing w:val="60"/>
                <w:sz w:val="21"/>
              </w:rPr>
              <w:t>納入済通知</w:t>
            </w:r>
            <w:r>
              <w:rPr>
                <w:rFonts w:hAnsi="Century" w:hint="eastAsia"/>
                <w:sz w:val="21"/>
              </w:rPr>
              <w:t>書</w:t>
            </w:r>
          </w:p>
        </w:tc>
        <w:tc>
          <w:tcPr>
            <w:tcW w:w="868" w:type="dxa"/>
            <w:gridSpan w:val="3"/>
            <w:vMerge w:val="restart"/>
            <w:tcBorders>
              <w:left w:val="nil"/>
              <w:bottom w:val="single" w:sz="12" w:space="0" w:color="auto"/>
              <w:right w:val="nil"/>
            </w:tcBorders>
          </w:tcPr>
          <w:p w:rsidR="00E7066B" w:rsidRDefault="00E7066B" w:rsidP="00B45292">
            <w:pPr>
              <w:pStyle w:val="a7"/>
              <w:jc w:val="both"/>
              <w:rPr>
                <w:rFonts w:hAnsi="Century"/>
                <w:sz w:val="21"/>
              </w:rPr>
            </w:pPr>
          </w:p>
          <w:p w:rsidR="00E7066B" w:rsidRPr="00A530B9" w:rsidRDefault="00E7066B" w:rsidP="00B45292">
            <w:r>
              <w:rPr>
                <w:rFonts w:hint="eastAsia"/>
              </w:rPr>
              <w:t>公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6B" w:rsidRDefault="00E7066B" w:rsidP="00B45292">
            <w:pPr>
              <w:pStyle w:val="a7"/>
              <w:rPr>
                <w:sz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66B" w:rsidRDefault="000B0B2F" w:rsidP="00B45292">
            <w:pPr>
              <w:pStyle w:val="a9"/>
              <w:jc w:val="center"/>
              <w:rPr>
                <w:rFonts w:hAnsi="Century"/>
                <w:sz w:val="21"/>
              </w:rPr>
            </w:pPr>
            <w:r>
              <w:rPr>
                <w:rFonts w:hAnsi="Century"/>
                <w:noProof/>
                <w:sz w:val="21"/>
              </w:rPr>
              <w:drawing>
                <wp:inline distT="0" distB="0" distL="0" distR="0">
                  <wp:extent cx="361950" cy="3429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6B" w:rsidRDefault="00E7066B" w:rsidP="00B45292">
            <w:pPr>
              <w:pStyle w:val="a7"/>
              <w:jc w:val="both"/>
              <w:rPr>
                <w:rFonts w:hAnsi="Century"/>
                <w:sz w:val="21"/>
              </w:rPr>
            </w:pPr>
          </w:p>
          <w:p w:rsidR="00E7066B" w:rsidRDefault="00E7066B" w:rsidP="00B45292">
            <w:pPr>
              <w:pStyle w:val="a7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 xml:space="preserve">　　　</w:t>
            </w:r>
            <w:r>
              <w:rPr>
                <w:rFonts w:hAnsi="Century" w:hint="eastAsia"/>
                <w:spacing w:val="60"/>
                <w:sz w:val="21"/>
              </w:rPr>
              <w:t>入湯</w:t>
            </w:r>
            <w:r>
              <w:rPr>
                <w:rFonts w:hAnsi="Century" w:hint="eastAsia"/>
                <w:sz w:val="21"/>
              </w:rPr>
              <w:t>税</w:t>
            </w:r>
          </w:p>
          <w:p w:rsidR="00E7066B" w:rsidRDefault="00E7066B" w:rsidP="00B45292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00"/>
              </w:rPr>
              <w:t>納入</w:t>
            </w:r>
            <w:r>
              <w:rPr>
                <w:rFonts w:hint="eastAsia"/>
              </w:rPr>
              <w:t>書</w:t>
            </w:r>
          </w:p>
        </w:tc>
        <w:tc>
          <w:tcPr>
            <w:tcW w:w="879" w:type="dxa"/>
            <w:gridSpan w:val="4"/>
            <w:vMerge w:val="restart"/>
            <w:tcBorders>
              <w:left w:val="nil"/>
              <w:bottom w:val="single" w:sz="12" w:space="0" w:color="auto"/>
              <w:right w:val="nil"/>
            </w:tcBorders>
          </w:tcPr>
          <w:p w:rsidR="00E7066B" w:rsidRDefault="00E7066B" w:rsidP="00B45292">
            <w:pPr>
              <w:pStyle w:val="a7"/>
              <w:jc w:val="both"/>
              <w:rPr>
                <w:rFonts w:hAnsi="Century"/>
                <w:sz w:val="21"/>
              </w:rPr>
            </w:pPr>
          </w:p>
          <w:p w:rsidR="00E7066B" w:rsidRPr="00A530B9" w:rsidRDefault="00E7066B" w:rsidP="00B45292">
            <w:r>
              <w:rPr>
                <w:rFonts w:hint="eastAsia"/>
              </w:rPr>
              <w:t>公</w:t>
            </w: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6B" w:rsidRDefault="00E7066B" w:rsidP="00B45292"/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66B" w:rsidRDefault="000B0B2F" w:rsidP="00B452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3048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6B" w:rsidRDefault="00E7066B" w:rsidP="00B45292">
            <w:pPr>
              <w:pStyle w:val="a7"/>
              <w:jc w:val="both"/>
              <w:rPr>
                <w:rFonts w:hAnsi="Century"/>
                <w:sz w:val="21"/>
              </w:rPr>
            </w:pPr>
          </w:p>
          <w:p w:rsidR="00E7066B" w:rsidRDefault="00E7066B" w:rsidP="00B45292">
            <w:pPr>
              <w:pStyle w:val="a7"/>
              <w:jc w:val="both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 xml:space="preserve">　　　</w:t>
            </w:r>
            <w:r>
              <w:rPr>
                <w:rFonts w:hAnsi="Century" w:hint="eastAsia"/>
                <w:spacing w:val="60"/>
                <w:sz w:val="21"/>
              </w:rPr>
              <w:t>入湯</w:t>
            </w:r>
            <w:r>
              <w:rPr>
                <w:rFonts w:hAnsi="Century" w:hint="eastAsia"/>
                <w:sz w:val="21"/>
              </w:rPr>
              <w:t>税</w:t>
            </w:r>
          </w:p>
          <w:p w:rsidR="00E7066B" w:rsidRDefault="00E7066B" w:rsidP="00B45292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60"/>
              </w:rPr>
              <w:t>領収証</w:t>
            </w:r>
            <w:r>
              <w:rPr>
                <w:rFonts w:hint="eastAsia"/>
              </w:rPr>
              <w:t>書</w:t>
            </w:r>
          </w:p>
        </w:tc>
        <w:tc>
          <w:tcPr>
            <w:tcW w:w="903" w:type="dxa"/>
            <w:gridSpan w:val="5"/>
            <w:vMerge w:val="restart"/>
            <w:tcBorders>
              <w:left w:val="nil"/>
              <w:bottom w:val="single" w:sz="12" w:space="0" w:color="auto"/>
              <w:right w:val="nil"/>
            </w:tcBorders>
          </w:tcPr>
          <w:p w:rsidR="00E7066B" w:rsidRDefault="00E7066B" w:rsidP="00B45292">
            <w:pPr>
              <w:pStyle w:val="a7"/>
              <w:jc w:val="both"/>
              <w:rPr>
                <w:rFonts w:hAnsi="Century"/>
                <w:sz w:val="21"/>
              </w:rPr>
            </w:pPr>
          </w:p>
          <w:p w:rsidR="00E7066B" w:rsidRPr="00A530B9" w:rsidRDefault="00E7066B" w:rsidP="00B45292">
            <w:r>
              <w:rPr>
                <w:rFonts w:hint="eastAsia"/>
              </w:rPr>
              <w:t>公</w:t>
            </w:r>
          </w:p>
        </w:tc>
      </w:tr>
      <w:tr w:rsidR="00E7066B" w:rsidTr="00E70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186"/>
        </w:trPr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7066B" w:rsidRDefault="00E7066B" w:rsidP="00B45292">
            <w:pPr>
              <w:pStyle w:val="a7"/>
              <w:jc w:val="right"/>
              <w:rPr>
                <w:rFonts w:hAnsi="Century"/>
                <w:sz w:val="21"/>
              </w:rPr>
            </w:pPr>
            <w:r>
              <w:rPr>
                <w:rFonts w:hAnsi="Century" w:hint="eastAsia"/>
                <w:spacing w:val="-8"/>
                <w:sz w:val="21"/>
              </w:rPr>
              <w:t>鹿児島</w:t>
            </w:r>
            <w:r>
              <w:rPr>
                <w:rFonts w:hAnsi="Century" w:hint="eastAsia"/>
                <w:sz w:val="21"/>
              </w:rPr>
              <w:t>市</w:t>
            </w:r>
          </w:p>
        </w:tc>
        <w:tc>
          <w:tcPr>
            <w:tcW w:w="2898" w:type="dxa"/>
            <w:gridSpan w:val="11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7066B" w:rsidRDefault="00E7066B" w:rsidP="00B45292">
            <w:pPr>
              <w:pStyle w:val="a7"/>
              <w:jc w:val="both"/>
              <w:rPr>
                <w:rFonts w:hAnsi="Century"/>
                <w:sz w:val="21"/>
              </w:rPr>
            </w:pPr>
          </w:p>
        </w:tc>
        <w:tc>
          <w:tcPr>
            <w:tcW w:w="868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7066B" w:rsidRDefault="00E7066B" w:rsidP="00B45292">
            <w:pPr>
              <w:pStyle w:val="a7"/>
              <w:jc w:val="both"/>
              <w:rPr>
                <w:rFonts w:hAnsi="Century"/>
                <w:sz w:val="21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6B" w:rsidRDefault="00E7066B" w:rsidP="00B45292">
            <w:pPr>
              <w:pStyle w:val="a7"/>
              <w:rPr>
                <w:sz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7066B" w:rsidRDefault="00E7066B" w:rsidP="00B45292">
            <w:pPr>
              <w:pStyle w:val="a9"/>
              <w:rPr>
                <w:rFonts w:hAnsi="Century"/>
                <w:sz w:val="21"/>
              </w:rPr>
            </w:pPr>
            <w:r>
              <w:rPr>
                <w:rFonts w:hAnsi="Century" w:hint="eastAsia"/>
                <w:spacing w:val="-6"/>
                <w:sz w:val="21"/>
              </w:rPr>
              <w:t>鹿児島</w:t>
            </w:r>
            <w:r>
              <w:rPr>
                <w:rFonts w:hAnsi="Century" w:hint="eastAsia"/>
                <w:sz w:val="21"/>
              </w:rPr>
              <w:t>市</w:t>
            </w:r>
          </w:p>
        </w:tc>
        <w:tc>
          <w:tcPr>
            <w:tcW w:w="2856" w:type="dxa"/>
            <w:gridSpan w:val="1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7066B" w:rsidRDefault="00E7066B" w:rsidP="00B45292">
            <w:pPr>
              <w:pStyle w:val="a7"/>
              <w:jc w:val="both"/>
              <w:rPr>
                <w:rFonts w:hAnsi="Century"/>
                <w:sz w:val="21"/>
              </w:rPr>
            </w:pPr>
          </w:p>
        </w:tc>
        <w:tc>
          <w:tcPr>
            <w:tcW w:w="879" w:type="dxa"/>
            <w:gridSpan w:val="4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7066B" w:rsidRDefault="00E7066B" w:rsidP="00B45292">
            <w:pPr>
              <w:pStyle w:val="a7"/>
              <w:jc w:val="both"/>
              <w:rPr>
                <w:rFonts w:hAnsi="Century"/>
                <w:sz w:val="21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66B" w:rsidRDefault="00E7066B" w:rsidP="00B45292">
            <w:pPr>
              <w:pStyle w:val="a7"/>
              <w:rPr>
                <w:sz w:val="21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7066B" w:rsidRDefault="00E7066B" w:rsidP="00B4529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  <w:spacing w:val="-6"/>
              </w:rPr>
              <w:t>鹿児島</w:t>
            </w:r>
            <w:r>
              <w:rPr>
                <w:rFonts w:hint="eastAsia"/>
              </w:rPr>
              <w:t>市</w:t>
            </w:r>
          </w:p>
        </w:tc>
        <w:tc>
          <w:tcPr>
            <w:tcW w:w="2859" w:type="dxa"/>
            <w:gridSpan w:val="9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7066B" w:rsidRDefault="00E7066B" w:rsidP="00B45292">
            <w:pPr>
              <w:pStyle w:val="a7"/>
              <w:jc w:val="both"/>
              <w:rPr>
                <w:rFonts w:hAnsi="Century"/>
                <w:sz w:val="21"/>
              </w:rPr>
            </w:pPr>
          </w:p>
        </w:tc>
        <w:tc>
          <w:tcPr>
            <w:tcW w:w="903" w:type="dxa"/>
            <w:gridSpan w:val="5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7066B" w:rsidRDefault="00E7066B" w:rsidP="00B45292">
            <w:pPr>
              <w:pStyle w:val="a7"/>
              <w:jc w:val="both"/>
              <w:rPr>
                <w:rFonts w:hAnsi="Century"/>
                <w:sz w:val="21"/>
              </w:rPr>
            </w:pPr>
          </w:p>
        </w:tc>
      </w:tr>
      <w:tr w:rsidR="006A6EF2" w:rsidTr="0028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744"/>
        </w:trPr>
        <w:tc>
          <w:tcPr>
            <w:tcW w:w="2296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6EF2" w:rsidRDefault="006A6EF2">
            <w:pPr>
              <w:pStyle w:val="a9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年度</w:t>
            </w:r>
          </w:p>
        </w:tc>
        <w:tc>
          <w:tcPr>
            <w:tcW w:w="247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6EF2" w:rsidRDefault="006A6EF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月分</w:t>
            </w:r>
          </w:p>
        </w:tc>
        <w:tc>
          <w:tcPr>
            <w:tcW w:w="4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6EF2" w:rsidRDefault="006A6E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229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6EF2" w:rsidRDefault="006A6EF2">
            <w:pPr>
              <w:pStyle w:val="a9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年度</w:t>
            </w:r>
          </w:p>
        </w:tc>
        <w:tc>
          <w:tcPr>
            <w:tcW w:w="2452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6EF2" w:rsidRDefault="006A6EF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月分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6EF2" w:rsidRDefault="006A6E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2296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6EF2" w:rsidRDefault="006A6EF2">
            <w:pPr>
              <w:pStyle w:val="a9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年度</w:t>
            </w:r>
          </w:p>
        </w:tc>
        <w:tc>
          <w:tcPr>
            <w:tcW w:w="2470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6EF2" w:rsidRDefault="006A6EF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月分</w:t>
            </w:r>
          </w:p>
        </w:tc>
      </w:tr>
      <w:tr w:rsidR="006A6EF2" w:rsidTr="0028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304"/>
        </w:trPr>
        <w:tc>
          <w:tcPr>
            <w:tcW w:w="4774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EF2" w:rsidRDefault="006A6EF2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口座</w:t>
            </w:r>
            <w:r w:rsidR="002823B5">
              <w:rPr>
                <w:rFonts w:hint="eastAsia"/>
                <w:sz w:val="21"/>
              </w:rPr>
              <w:t>番号</w:t>
            </w:r>
          </w:p>
        </w:tc>
        <w:tc>
          <w:tcPr>
            <w:tcW w:w="434" w:type="dxa"/>
            <w:vMerge/>
            <w:tcBorders>
              <w:left w:val="nil"/>
              <w:right w:val="nil"/>
            </w:tcBorders>
            <w:vAlign w:val="center"/>
          </w:tcPr>
          <w:p w:rsidR="006A6EF2" w:rsidRDefault="006A6EF2">
            <w:pPr>
              <w:rPr>
                <w:sz w:val="21"/>
              </w:rPr>
            </w:pPr>
          </w:p>
        </w:tc>
        <w:tc>
          <w:tcPr>
            <w:tcW w:w="4742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EF2" w:rsidRDefault="006A6EF2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口座</w:t>
            </w:r>
            <w:r w:rsidR="002823B5">
              <w:rPr>
                <w:rFonts w:hint="eastAsia"/>
                <w:sz w:val="21"/>
              </w:rPr>
              <w:t>番号</w:t>
            </w:r>
          </w:p>
        </w:tc>
        <w:tc>
          <w:tcPr>
            <w:tcW w:w="454" w:type="dxa"/>
            <w:vMerge/>
            <w:tcBorders>
              <w:left w:val="nil"/>
              <w:right w:val="nil"/>
            </w:tcBorders>
            <w:vAlign w:val="center"/>
          </w:tcPr>
          <w:p w:rsidR="006A6EF2" w:rsidRDefault="006A6EF2">
            <w:pPr>
              <w:rPr>
                <w:sz w:val="21"/>
              </w:rPr>
            </w:pPr>
          </w:p>
        </w:tc>
        <w:tc>
          <w:tcPr>
            <w:tcW w:w="4766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EF2" w:rsidRDefault="006A6EF2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口座</w:t>
            </w:r>
            <w:r w:rsidR="002823B5">
              <w:rPr>
                <w:rFonts w:hint="eastAsia"/>
                <w:sz w:val="21"/>
              </w:rPr>
              <w:t>番号</w:t>
            </w:r>
          </w:p>
        </w:tc>
      </w:tr>
      <w:tr w:rsidR="006A6EF2" w:rsidTr="0028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1980"/>
        </w:trPr>
        <w:tc>
          <w:tcPr>
            <w:tcW w:w="4774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6EF2" w:rsidRDefault="006A6EF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  <w:r>
              <w:rPr>
                <w:rFonts w:hint="eastAsia"/>
                <w:sz w:val="21"/>
              </w:rPr>
              <w:t>特別徴収義務者住所氏名</w:t>
            </w:r>
          </w:p>
          <w:p w:rsidR="006A6EF2" w:rsidRDefault="006A6EF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:rsidR="006A6EF2" w:rsidRDefault="006A6EF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1"/>
                <w:u w:val="dotted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dotted"/>
              </w:rPr>
              <w:t xml:space="preserve">　　　　　　　　　　　　　　　　　　　　</w:t>
            </w:r>
          </w:p>
          <w:p w:rsidR="006A6EF2" w:rsidRDefault="006A6EF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1"/>
              </w:rPr>
            </w:pPr>
          </w:p>
          <w:p w:rsidR="006A6EF2" w:rsidRDefault="006A6EF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dotted"/>
              </w:rPr>
              <w:t xml:space="preserve">　　　　　　　　　　　　　　　　　　　　</w:t>
            </w:r>
          </w:p>
          <w:p w:rsidR="006A6EF2" w:rsidRDefault="006A6EF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1"/>
              </w:rPr>
            </w:pPr>
          </w:p>
          <w:p w:rsidR="006A6EF2" w:rsidRDefault="006A6EF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dotted"/>
              </w:rPr>
              <w:t xml:space="preserve">　　　　　　　　　　　　　　　　　　様　</w:t>
            </w:r>
          </w:p>
        </w:tc>
        <w:tc>
          <w:tcPr>
            <w:tcW w:w="4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A6EF2" w:rsidRDefault="006A6EF2">
            <w:pPr>
              <w:rPr>
                <w:sz w:val="21"/>
              </w:rPr>
            </w:pPr>
          </w:p>
        </w:tc>
        <w:tc>
          <w:tcPr>
            <w:tcW w:w="4742" w:type="dxa"/>
            <w:gridSpan w:val="1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6EF2" w:rsidRDefault="006A6EF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  <w:r>
              <w:rPr>
                <w:rFonts w:hint="eastAsia"/>
                <w:sz w:val="21"/>
              </w:rPr>
              <w:t>特別徴収義務者住所氏名</w:t>
            </w:r>
          </w:p>
          <w:p w:rsidR="006A6EF2" w:rsidRDefault="006A6EF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:rsidR="006A6EF2" w:rsidRDefault="006A6EF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1"/>
                <w:u w:val="dotted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dotted"/>
              </w:rPr>
              <w:t xml:space="preserve">　　　　　　　　　　　　　　　　　　　　</w:t>
            </w:r>
          </w:p>
          <w:p w:rsidR="006A6EF2" w:rsidRDefault="006A6EF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1"/>
              </w:rPr>
            </w:pPr>
          </w:p>
          <w:p w:rsidR="006A6EF2" w:rsidRDefault="006A6EF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dotted"/>
              </w:rPr>
              <w:t xml:space="preserve">　　　　　　　　　　　　　　　　　　　　</w:t>
            </w:r>
          </w:p>
          <w:p w:rsidR="006A6EF2" w:rsidRDefault="006A6EF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1"/>
              </w:rPr>
            </w:pPr>
          </w:p>
          <w:p w:rsidR="006A6EF2" w:rsidRDefault="006A6E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dotted"/>
              </w:rPr>
              <w:t xml:space="preserve">　　　　　　　　　　　　　　　　　　様　</w:t>
            </w:r>
          </w:p>
        </w:tc>
        <w:tc>
          <w:tcPr>
            <w:tcW w:w="45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A6EF2" w:rsidRDefault="006A6EF2">
            <w:pPr>
              <w:rPr>
                <w:sz w:val="21"/>
              </w:rPr>
            </w:pPr>
          </w:p>
        </w:tc>
        <w:tc>
          <w:tcPr>
            <w:tcW w:w="4766" w:type="dxa"/>
            <w:gridSpan w:val="1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6EF2" w:rsidRDefault="006A6EF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  <w:r>
              <w:rPr>
                <w:rFonts w:hint="eastAsia"/>
                <w:sz w:val="21"/>
              </w:rPr>
              <w:t>特別徴収義務者住所氏名</w:t>
            </w:r>
          </w:p>
          <w:p w:rsidR="006A6EF2" w:rsidRDefault="006A6EF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:rsidR="006A6EF2" w:rsidRDefault="006A6EF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1"/>
                <w:u w:val="dotted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dotted"/>
              </w:rPr>
              <w:t xml:space="preserve">　　　　　　　　　　　　　　　　　　　　</w:t>
            </w:r>
          </w:p>
          <w:p w:rsidR="006A6EF2" w:rsidRDefault="006A6EF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1"/>
              </w:rPr>
            </w:pPr>
          </w:p>
          <w:p w:rsidR="006A6EF2" w:rsidRDefault="006A6EF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dotted"/>
              </w:rPr>
              <w:t xml:space="preserve">　　　　　　　　　　　　　　　　　　　　</w:t>
            </w:r>
          </w:p>
          <w:p w:rsidR="006A6EF2" w:rsidRDefault="006A6EF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1"/>
              </w:rPr>
            </w:pPr>
          </w:p>
          <w:p w:rsidR="006A6EF2" w:rsidRDefault="006A6E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dotted"/>
              </w:rPr>
              <w:t xml:space="preserve">　　　　　　　　　　　　　　　　　　様　</w:t>
            </w:r>
          </w:p>
        </w:tc>
      </w:tr>
      <w:tr w:rsidR="006A6EF2" w:rsidTr="0028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292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千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425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F2" w:rsidRDefault="006A6EF2">
            <w:pPr>
              <w:rPr>
                <w:sz w:val="21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千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EF2" w:rsidRDefault="006A6EF2">
            <w:pPr>
              <w:rPr>
                <w:sz w:val="21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千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拾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6A6EF2" w:rsidRDefault="006A6EF2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2823B5" w:rsidTr="00046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gridAfter w:val="1"/>
          <w:wBefore w:w="11" w:type="dxa"/>
          <w:wAfter w:w="13" w:type="dxa"/>
          <w:cantSplit/>
          <w:trHeight w:hRule="exact" w:val="360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2823B5" w:rsidRDefault="002823B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税額</w:t>
            </w:r>
          </w:p>
        </w:tc>
        <w:tc>
          <w:tcPr>
            <w:tcW w:w="397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3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left w:val="nil"/>
            </w:tcBorders>
            <w:vAlign w:val="center"/>
          </w:tcPr>
          <w:p w:rsidR="002823B5" w:rsidRDefault="002823B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税額</w:t>
            </w:r>
          </w:p>
        </w:tc>
        <w:tc>
          <w:tcPr>
            <w:tcW w:w="397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3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7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553" w:type="dxa"/>
            <w:gridSpan w:val="3"/>
            <w:tcBorders>
              <w:left w:val="single" w:sz="12" w:space="0" w:color="auto"/>
            </w:tcBorders>
            <w:vAlign w:val="center"/>
          </w:tcPr>
          <w:p w:rsidR="002823B5" w:rsidRDefault="002823B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税額</w:t>
            </w:r>
          </w:p>
        </w:tc>
        <w:tc>
          <w:tcPr>
            <w:tcW w:w="405" w:type="dxa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2823B5" w:rsidTr="00046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gridAfter w:val="1"/>
          <w:wBefore w:w="11" w:type="dxa"/>
          <w:wAfter w:w="13" w:type="dxa"/>
          <w:cantSplit/>
          <w:trHeight w:hRule="exact" w:val="360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2823B5" w:rsidRDefault="002823B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督促手数料</w:t>
            </w:r>
          </w:p>
        </w:tc>
        <w:tc>
          <w:tcPr>
            <w:tcW w:w="397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3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</w:p>
        </w:tc>
        <w:tc>
          <w:tcPr>
            <w:tcW w:w="1539" w:type="dxa"/>
            <w:gridSpan w:val="2"/>
            <w:tcBorders>
              <w:left w:val="nil"/>
            </w:tcBorders>
            <w:vAlign w:val="center"/>
          </w:tcPr>
          <w:p w:rsidR="002823B5" w:rsidRDefault="002823B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督促手数料</w:t>
            </w:r>
          </w:p>
        </w:tc>
        <w:tc>
          <w:tcPr>
            <w:tcW w:w="397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3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7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</w:p>
        </w:tc>
        <w:tc>
          <w:tcPr>
            <w:tcW w:w="1553" w:type="dxa"/>
            <w:gridSpan w:val="3"/>
            <w:tcBorders>
              <w:left w:val="single" w:sz="12" w:space="0" w:color="auto"/>
            </w:tcBorders>
            <w:vAlign w:val="center"/>
          </w:tcPr>
          <w:p w:rsidR="002823B5" w:rsidRDefault="002823B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督促手数料</w:t>
            </w:r>
          </w:p>
        </w:tc>
        <w:tc>
          <w:tcPr>
            <w:tcW w:w="405" w:type="dxa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2823B5" w:rsidTr="00046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gridAfter w:val="1"/>
          <w:wBefore w:w="11" w:type="dxa"/>
          <w:wAfter w:w="13" w:type="dxa"/>
          <w:cantSplit/>
          <w:trHeight w:hRule="exact" w:val="360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2823B5" w:rsidRDefault="002823B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延滞金額</w:t>
            </w:r>
          </w:p>
        </w:tc>
        <w:tc>
          <w:tcPr>
            <w:tcW w:w="397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3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</w:p>
        </w:tc>
        <w:tc>
          <w:tcPr>
            <w:tcW w:w="1539" w:type="dxa"/>
            <w:gridSpan w:val="2"/>
            <w:tcBorders>
              <w:left w:val="nil"/>
            </w:tcBorders>
            <w:vAlign w:val="center"/>
          </w:tcPr>
          <w:p w:rsidR="002823B5" w:rsidRDefault="002823B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延滞金額</w:t>
            </w:r>
          </w:p>
        </w:tc>
        <w:tc>
          <w:tcPr>
            <w:tcW w:w="397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3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7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</w:p>
        </w:tc>
        <w:tc>
          <w:tcPr>
            <w:tcW w:w="1553" w:type="dxa"/>
            <w:gridSpan w:val="3"/>
            <w:tcBorders>
              <w:left w:val="single" w:sz="12" w:space="0" w:color="auto"/>
            </w:tcBorders>
            <w:vAlign w:val="center"/>
          </w:tcPr>
          <w:p w:rsidR="002823B5" w:rsidRDefault="002823B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延滞金額</w:t>
            </w:r>
          </w:p>
        </w:tc>
        <w:tc>
          <w:tcPr>
            <w:tcW w:w="405" w:type="dxa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2823B5" w:rsidTr="00046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gridAfter w:val="1"/>
          <w:wBefore w:w="11" w:type="dxa"/>
          <w:wAfter w:w="13" w:type="dxa"/>
          <w:cantSplit/>
          <w:trHeight w:hRule="exact" w:val="360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2823B5" w:rsidRDefault="002823B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加算金</w:t>
            </w:r>
          </w:p>
        </w:tc>
        <w:tc>
          <w:tcPr>
            <w:tcW w:w="397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3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</w:p>
        </w:tc>
        <w:tc>
          <w:tcPr>
            <w:tcW w:w="1539" w:type="dxa"/>
            <w:gridSpan w:val="2"/>
            <w:tcBorders>
              <w:left w:val="nil"/>
            </w:tcBorders>
            <w:vAlign w:val="center"/>
          </w:tcPr>
          <w:p w:rsidR="002823B5" w:rsidRDefault="002823B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加算金</w:t>
            </w:r>
          </w:p>
        </w:tc>
        <w:tc>
          <w:tcPr>
            <w:tcW w:w="397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3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7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</w:p>
        </w:tc>
        <w:tc>
          <w:tcPr>
            <w:tcW w:w="1553" w:type="dxa"/>
            <w:gridSpan w:val="3"/>
            <w:tcBorders>
              <w:left w:val="single" w:sz="12" w:space="0" w:color="auto"/>
            </w:tcBorders>
            <w:vAlign w:val="center"/>
          </w:tcPr>
          <w:p w:rsidR="002823B5" w:rsidRDefault="002823B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加算金</w:t>
            </w:r>
          </w:p>
        </w:tc>
        <w:tc>
          <w:tcPr>
            <w:tcW w:w="405" w:type="dxa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2823B5" w:rsidTr="00046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gridAfter w:val="1"/>
          <w:wBefore w:w="11" w:type="dxa"/>
          <w:wAfter w:w="13" w:type="dxa"/>
          <w:cantSplit/>
          <w:trHeight w:hRule="exact" w:val="360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2823B5" w:rsidRDefault="002823B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合計額</w:t>
            </w:r>
          </w:p>
        </w:tc>
        <w:tc>
          <w:tcPr>
            <w:tcW w:w="397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3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</w:p>
        </w:tc>
        <w:tc>
          <w:tcPr>
            <w:tcW w:w="1539" w:type="dxa"/>
            <w:gridSpan w:val="2"/>
            <w:tcBorders>
              <w:left w:val="nil"/>
            </w:tcBorders>
            <w:vAlign w:val="center"/>
          </w:tcPr>
          <w:p w:rsidR="002823B5" w:rsidRDefault="002823B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合計額</w:t>
            </w:r>
          </w:p>
        </w:tc>
        <w:tc>
          <w:tcPr>
            <w:tcW w:w="397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3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7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</w:p>
        </w:tc>
        <w:tc>
          <w:tcPr>
            <w:tcW w:w="1553" w:type="dxa"/>
            <w:gridSpan w:val="3"/>
            <w:tcBorders>
              <w:left w:val="single" w:sz="12" w:space="0" w:color="auto"/>
            </w:tcBorders>
            <w:vAlign w:val="center"/>
          </w:tcPr>
          <w:p w:rsidR="002823B5" w:rsidRDefault="002823B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合計額</w:t>
            </w:r>
          </w:p>
        </w:tc>
        <w:tc>
          <w:tcPr>
            <w:tcW w:w="405" w:type="dxa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05" w:type="dxa"/>
            <w:tcBorders>
              <w:lef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2823B5" w:rsidTr="00046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gridAfter w:val="1"/>
          <w:wBefore w:w="11" w:type="dxa"/>
          <w:wAfter w:w="13" w:type="dxa"/>
          <w:cantSplit/>
          <w:trHeight w:val="415"/>
        </w:trPr>
        <w:tc>
          <w:tcPr>
            <w:tcW w:w="4774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23B5" w:rsidRDefault="002823B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納期限　　　　　　　　　年　　　月　　　日</w:t>
            </w:r>
          </w:p>
        </w:tc>
        <w:tc>
          <w:tcPr>
            <w:tcW w:w="43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</w:p>
        </w:tc>
        <w:tc>
          <w:tcPr>
            <w:tcW w:w="4725" w:type="dxa"/>
            <w:gridSpan w:val="16"/>
            <w:tcBorders>
              <w:left w:val="nil"/>
              <w:right w:val="single" w:sz="12" w:space="0" w:color="auto"/>
            </w:tcBorders>
            <w:vAlign w:val="center"/>
          </w:tcPr>
          <w:p w:rsidR="002823B5" w:rsidRDefault="002823B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納期限　　　　　　　　　年　　　月　　　日</w:t>
            </w:r>
          </w:p>
        </w:tc>
        <w:tc>
          <w:tcPr>
            <w:tcW w:w="47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</w:p>
        </w:tc>
        <w:tc>
          <w:tcPr>
            <w:tcW w:w="4753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23B5" w:rsidRDefault="002823B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納期限　　　　　　　　　年　　　月　　　日</w:t>
            </w:r>
          </w:p>
        </w:tc>
      </w:tr>
      <w:tr w:rsidR="002823B5" w:rsidTr="0028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gridAfter w:val="1"/>
          <w:wBefore w:w="11" w:type="dxa"/>
          <w:wAfter w:w="13" w:type="dxa"/>
          <w:cantSplit/>
          <w:trHeight w:val="390"/>
        </w:trPr>
        <w:tc>
          <w:tcPr>
            <w:tcW w:w="3150" w:type="dxa"/>
            <w:gridSpan w:val="10"/>
            <w:vMerge w:val="restart"/>
            <w:tcBorders>
              <w:left w:val="single" w:sz="12" w:space="0" w:color="auto"/>
            </w:tcBorders>
          </w:tcPr>
          <w:p w:rsidR="002823B5" w:rsidRDefault="002823B5">
            <w:pPr>
              <w:pStyle w:val="ab"/>
              <w:spacing w:after="40" w:line="280" w:lineRule="exact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 xml:space="preserve">　上記のとおり領収しましたから通知します。</w:t>
            </w:r>
          </w:p>
          <w:p w:rsidR="002823B5" w:rsidRDefault="002823B5">
            <w:pPr>
              <w:spacing w:after="40" w:line="280" w:lineRule="exact"/>
              <w:ind w:left="259" w:hanging="259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殿</w:t>
            </w:r>
          </w:p>
        </w:tc>
        <w:tc>
          <w:tcPr>
            <w:tcW w:w="1624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2823B5" w:rsidRDefault="002823B5">
            <w:pPr>
              <w:pStyle w:val="a7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領収日付印</w:t>
            </w:r>
          </w:p>
        </w:tc>
        <w:tc>
          <w:tcPr>
            <w:tcW w:w="43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</w:p>
        </w:tc>
        <w:tc>
          <w:tcPr>
            <w:tcW w:w="3135" w:type="dxa"/>
            <w:gridSpan w:val="11"/>
            <w:vMerge w:val="restart"/>
            <w:tcBorders>
              <w:left w:val="nil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59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2823B5" w:rsidRDefault="002823B5">
            <w:pPr>
              <w:pStyle w:val="a7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領収日付印</w:t>
            </w:r>
          </w:p>
        </w:tc>
        <w:tc>
          <w:tcPr>
            <w:tcW w:w="47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</w:p>
        </w:tc>
        <w:tc>
          <w:tcPr>
            <w:tcW w:w="3157" w:type="dxa"/>
            <w:gridSpan w:val="9"/>
            <w:vMerge w:val="restart"/>
            <w:tcBorders>
              <w:left w:val="single" w:sz="12" w:space="0" w:color="auto"/>
            </w:tcBorders>
          </w:tcPr>
          <w:p w:rsidR="002823B5" w:rsidRDefault="002823B5">
            <w:pPr>
              <w:ind w:left="434" w:hanging="43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上記のとおり領収しました。</w:t>
            </w:r>
          </w:p>
        </w:tc>
        <w:tc>
          <w:tcPr>
            <w:tcW w:w="1596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2823B5" w:rsidRDefault="002823B5">
            <w:pPr>
              <w:pStyle w:val="a7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>領収日付印</w:t>
            </w:r>
          </w:p>
        </w:tc>
      </w:tr>
      <w:tr w:rsidR="002823B5" w:rsidTr="0028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gridAfter w:val="1"/>
          <w:wBefore w:w="11" w:type="dxa"/>
          <w:wAfter w:w="13" w:type="dxa"/>
          <w:cantSplit/>
          <w:trHeight w:val="1710"/>
        </w:trPr>
        <w:tc>
          <w:tcPr>
            <w:tcW w:w="3150" w:type="dxa"/>
            <w:gridSpan w:val="10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823B5" w:rsidRDefault="002823B5">
            <w:pPr>
              <w:pStyle w:val="ab"/>
              <w:spacing w:after="40" w:line="280" w:lineRule="exact"/>
              <w:rPr>
                <w:rFonts w:hAnsi="Century"/>
                <w:sz w:val="21"/>
              </w:rPr>
            </w:pPr>
          </w:p>
        </w:tc>
        <w:tc>
          <w:tcPr>
            <w:tcW w:w="1624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823B5" w:rsidRDefault="002823B5" w:rsidP="002823B5">
            <w:pPr>
              <w:pStyle w:val="a7"/>
              <w:rPr>
                <w:rFonts w:hAnsi="Century"/>
                <w:sz w:val="21"/>
              </w:rPr>
            </w:pPr>
          </w:p>
        </w:tc>
        <w:tc>
          <w:tcPr>
            <w:tcW w:w="43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</w:p>
        </w:tc>
        <w:tc>
          <w:tcPr>
            <w:tcW w:w="3135" w:type="dxa"/>
            <w:gridSpan w:val="11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</w:p>
        </w:tc>
        <w:tc>
          <w:tcPr>
            <w:tcW w:w="159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823B5" w:rsidRDefault="002823B5" w:rsidP="002823B5">
            <w:pPr>
              <w:pStyle w:val="a7"/>
              <w:rPr>
                <w:rFonts w:hAnsi="Century"/>
                <w:sz w:val="21"/>
              </w:rPr>
            </w:pPr>
          </w:p>
        </w:tc>
        <w:tc>
          <w:tcPr>
            <w:tcW w:w="47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2823B5" w:rsidRDefault="002823B5">
            <w:pPr>
              <w:rPr>
                <w:sz w:val="21"/>
              </w:rPr>
            </w:pPr>
          </w:p>
        </w:tc>
        <w:tc>
          <w:tcPr>
            <w:tcW w:w="3157" w:type="dxa"/>
            <w:gridSpan w:val="9"/>
            <w:vMerge/>
            <w:tcBorders>
              <w:left w:val="single" w:sz="12" w:space="0" w:color="auto"/>
            </w:tcBorders>
          </w:tcPr>
          <w:p w:rsidR="002823B5" w:rsidRDefault="002823B5">
            <w:pPr>
              <w:ind w:left="434" w:hanging="434"/>
              <w:rPr>
                <w:sz w:val="21"/>
              </w:rPr>
            </w:pPr>
          </w:p>
        </w:tc>
        <w:tc>
          <w:tcPr>
            <w:tcW w:w="1596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2823B5" w:rsidRDefault="002823B5" w:rsidP="002823B5">
            <w:pPr>
              <w:pStyle w:val="a7"/>
              <w:rPr>
                <w:rFonts w:hAnsi="Century"/>
                <w:sz w:val="21"/>
              </w:rPr>
            </w:pPr>
          </w:p>
        </w:tc>
      </w:tr>
      <w:tr w:rsidR="006A6EF2" w:rsidTr="00E7066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3" w:type="dxa"/>
          <w:cantSplit/>
          <w:trHeight w:val="541"/>
        </w:trPr>
        <w:tc>
          <w:tcPr>
            <w:tcW w:w="5208" w:type="dxa"/>
            <w:gridSpan w:val="16"/>
          </w:tcPr>
          <w:p w:rsidR="006A6EF2" w:rsidRDefault="006A6EF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742" w:type="dxa"/>
            <w:gridSpan w:val="17"/>
          </w:tcPr>
          <w:p w:rsidR="006A6EF2" w:rsidRDefault="006A6EF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65" w:type="dxa"/>
            <w:gridSpan w:val="2"/>
          </w:tcPr>
          <w:p w:rsidR="006A6EF2" w:rsidRDefault="006A6EF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742" w:type="dxa"/>
            <w:gridSpan w:val="14"/>
            <w:tcBorders>
              <w:top w:val="single" w:sz="12" w:space="0" w:color="auto"/>
            </w:tcBorders>
          </w:tcPr>
          <w:p w:rsidR="006A6EF2" w:rsidRDefault="006A6EF2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この領収証書は</w:t>
            </w:r>
            <w:r>
              <w:rPr>
                <w:spacing w:val="-2"/>
                <w:sz w:val="21"/>
              </w:rPr>
              <w:t>5</w:t>
            </w:r>
            <w:r>
              <w:rPr>
                <w:rFonts w:hint="eastAsia"/>
                <w:spacing w:val="-2"/>
                <w:sz w:val="21"/>
              </w:rPr>
              <w:t>年間大切に保存してください</w:t>
            </w:r>
            <w:r>
              <w:rPr>
                <w:rFonts w:hint="eastAsia"/>
                <w:sz w:val="21"/>
              </w:rPr>
              <w:t>。</w:t>
            </w:r>
          </w:p>
        </w:tc>
      </w:tr>
    </w:tbl>
    <w:p w:rsidR="006A6EF2" w:rsidRDefault="006A6EF2">
      <w:pPr>
        <w:rPr>
          <w:sz w:val="21"/>
        </w:rPr>
        <w:sectPr w:rsidR="006A6EF2">
          <w:pgSz w:w="16840" w:h="11907" w:orient="landscape" w:code="9"/>
          <w:pgMar w:top="567" w:right="851" w:bottom="567" w:left="851" w:header="284" w:footer="284" w:gutter="0"/>
          <w:cols w:space="425"/>
          <w:docGrid w:type="linesAndChars" w:linePitch="335"/>
        </w:sectPr>
      </w:pPr>
    </w:p>
    <w:p w:rsidR="006A6EF2" w:rsidRDefault="006A6EF2">
      <w:pPr>
        <w:rPr>
          <w:sz w:val="21"/>
        </w:rPr>
      </w:pPr>
      <w:r>
        <w:rPr>
          <w:rFonts w:hint="eastAsia"/>
          <w:sz w:val="21"/>
        </w:rPr>
        <w:lastRenderedPageBreak/>
        <w:t xml:space="preserve">　　　　　　　　　　　　　　　　　　　　　　　</w:t>
      </w:r>
      <w:r>
        <w:rPr>
          <w:sz w:val="21"/>
        </w:rPr>
        <w:t>(</w:t>
      </w:r>
      <w:r>
        <w:rPr>
          <w:rFonts w:hint="eastAsia"/>
          <w:sz w:val="21"/>
        </w:rPr>
        <w:t>裏</w:t>
      </w:r>
      <w:r>
        <w:rPr>
          <w:sz w:val="21"/>
        </w:rPr>
        <w:t>)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6"/>
        <w:gridCol w:w="5627"/>
      </w:tblGrid>
      <w:tr w:rsidR="006A6EF2">
        <w:tblPrEx>
          <w:tblCellMar>
            <w:top w:w="0" w:type="dxa"/>
            <w:bottom w:w="0" w:type="dxa"/>
          </w:tblCellMar>
        </w:tblPrEx>
        <w:trPr>
          <w:cantSplit/>
          <w:trHeight w:val="10083"/>
        </w:trPr>
        <w:tc>
          <w:tcPr>
            <w:tcW w:w="4746" w:type="dxa"/>
          </w:tcPr>
          <w:p w:rsidR="006A6EF2" w:rsidRDefault="006A6E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5627" w:type="dxa"/>
            <w:tcBorders>
              <w:bottom w:val="nil"/>
            </w:tcBorders>
          </w:tcPr>
          <w:p w:rsidR="006A6EF2" w:rsidRDefault="006A6EF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納入についての注意</w:t>
            </w:r>
          </w:p>
          <w:p w:rsidR="006A6EF2" w:rsidRDefault="006A6EF2">
            <w:pPr>
              <w:spacing w:line="240" w:lineRule="exac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 xml:space="preserve">　納入場所</w:t>
            </w:r>
          </w:p>
          <w:p w:rsidR="006A6EF2" w:rsidRDefault="006A6EF2">
            <w:pPr>
              <w:spacing w:line="240" w:lineRule="exact"/>
              <w:rPr>
                <w:sz w:val="21"/>
              </w:rPr>
            </w:pPr>
          </w:p>
          <w:p w:rsidR="006A6EF2" w:rsidRDefault="006A6EF2">
            <w:pPr>
              <w:spacing w:line="240" w:lineRule="exact"/>
              <w:rPr>
                <w:sz w:val="21"/>
              </w:rPr>
            </w:pPr>
          </w:p>
          <w:p w:rsidR="006A6EF2" w:rsidRDefault="006A6EF2">
            <w:pPr>
              <w:spacing w:line="240" w:lineRule="exact"/>
              <w:rPr>
                <w:sz w:val="21"/>
              </w:rPr>
            </w:pPr>
          </w:p>
          <w:p w:rsidR="006A6EF2" w:rsidRDefault="006A6EF2">
            <w:pPr>
              <w:spacing w:line="240" w:lineRule="exact"/>
              <w:rPr>
                <w:sz w:val="21"/>
              </w:rPr>
            </w:pPr>
          </w:p>
          <w:p w:rsidR="006A6EF2" w:rsidRDefault="006A6EF2">
            <w:pPr>
              <w:spacing w:line="240" w:lineRule="exact"/>
              <w:rPr>
                <w:sz w:val="21"/>
              </w:rPr>
            </w:pPr>
          </w:p>
          <w:p w:rsidR="006A6EF2" w:rsidRDefault="006A6EF2">
            <w:pPr>
              <w:spacing w:line="240" w:lineRule="exact"/>
              <w:rPr>
                <w:sz w:val="21"/>
              </w:rPr>
            </w:pPr>
          </w:p>
          <w:p w:rsidR="006A6EF2" w:rsidRDefault="006A6EF2">
            <w:pPr>
              <w:spacing w:line="240" w:lineRule="exact"/>
              <w:rPr>
                <w:sz w:val="21"/>
              </w:rPr>
            </w:pPr>
          </w:p>
          <w:p w:rsidR="006A6EF2" w:rsidRDefault="006A6EF2">
            <w:pPr>
              <w:spacing w:line="240" w:lineRule="exact"/>
              <w:rPr>
                <w:sz w:val="21"/>
              </w:rPr>
            </w:pPr>
          </w:p>
          <w:p w:rsidR="006A6EF2" w:rsidRDefault="006A6EF2">
            <w:pPr>
              <w:spacing w:line="240" w:lineRule="exact"/>
              <w:rPr>
                <w:sz w:val="21"/>
              </w:rPr>
            </w:pPr>
          </w:p>
          <w:p w:rsidR="006A6EF2" w:rsidRDefault="006A6EF2">
            <w:pPr>
              <w:spacing w:line="240" w:lineRule="exact"/>
              <w:rPr>
                <w:sz w:val="21"/>
              </w:rPr>
            </w:pPr>
          </w:p>
          <w:p w:rsidR="006A6EF2" w:rsidRDefault="006A6EF2">
            <w:pPr>
              <w:spacing w:line="240" w:lineRule="exact"/>
              <w:rPr>
                <w:sz w:val="21"/>
              </w:rPr>
            </w:pPr>
          </w:p>
          <w:p w:rsidR="006A6EF2" w:rsidRDefault="006A6EF2">
            <w:pPr>
              <w:spacing w:line="240" w:lineRule="exact"/>
              <w:rPr>
                <w:sz w:val="21"/>
              </w:rPr>
            </w:pPr>
          </w:p>
          <w:p w:rsidR="006A6EF2" w:rsidRDefault="006A6EF2">
            <w:pPr>
              <w:spacing w:line="240" w:lineRule="exact"/>
              <w:rPr>
                <w:sz w:val="21"/>
              </w:rPr>
            </w:pPr>
          </w:p>
          <w:p w:rsidR="006A6EF2" w:rsidRDefault="006A6EF2">
            <w:pPr>
              <w:spacing w:line="240" w:lineRule="exact"/>
              <w:rPr>
                <w:sz w:val="21"/>
              </w:rPr>
            </w:pPr>
          </w:p>
          <w:p w:rsidR="006A6EF2" w:rsidRDefault="006A6EF2">
            <w:pPr>
              <w:spacing w:line="240" w:lineRule="exact"/>
              <w:rPr>
                <w:sz w:val="21"/>
              </w:rPr>
            </w:pPr>
          </w:p>
          <w:p w:rsidR="006A6EF2" w:rsidRDefault="006A6EF2">
            <w:pPr>
              <w:pStyle w:val="2"/>
              <w:ind w:left="0" w:firstLine="0"/>
              <w:rPr>
                <w:sz w:val="21"/>
              </w:rPr>
            </w:pPr>
          </w:p>
          <w:p w:rsidR="006A6EF2" w:rsidRDefault="006A6EF2">
            <w:pPr>
              <w:spacing w:line="240" w:lineRule="exac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hint="eastAsia"/>
                <w:sz w:val="21"/>
              </w:rPr>
              <w:t xml:space="preserve">　延滞金について</w:t>
            </w:r>
          </w:p>
          <w:p w:rsidR="006A6EF2" w:rsidRDefault="006A6EF2">
            <w:pPr>
              <w:spacing w:line="240" w:lineRule="exact"/>
              <w:ind w:left="545" w:hanging="43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納期限の翌日から納入の日までの日数に応じ年</w:t>
            </w:r>
            <w:r>
              <w:rPr>
                <w:sz w:val="21"/>
              </w:rPr>
              <w:t>14.6</w:t>
            </w:r>
            <w:r>
              <w:rPr>
                <w:rFonts w:hint="eastAsia"/>
                <w:sz w:val="21"/>
              </w:rPr>
              <w:t>％</w:t>
            </w: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</w:rPr>
              <w:t>納期限の翌日から</w:t>
            </w: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月を経過する日までの期間は年</w:t>
            </w:r>
            <w:r>
              <w:rPr>
                <w:sz w:val="21"/>
              </w:rPr>
              <w:t>7.3</w:t>
            </w:r>
            <w:r>
              <w:rPr>
                <w:rFonts w:hint="eastAsia"/>
                <w:sz w:val="21"/>
              </w:rPr>
              <w:t>％。ただし、</w:t>
            </w:r>
            <w:r w:rsidR="00C73A87">
              <w:rPr>
                <w:rFonts w:hint="eastAsia"/>
                <w:sz w:val="21"/>
              </w:rPr>
              <w:t>各年の延滞金特例基準割合</w:t>
            </w:r>
            <w:r w:rsidR="00C73A87">
              <w:rPr>
                <w:sz w:val="21"/>
              </w:rPr>
              <w:t>(</w:t>
            </w:r>
            <w:r w:rsidR="00C73A87">
              <w:rPr>
                <w:rFonts w:hint="eastAsia"/>
                <w:sz w:val="21"/>
              </w:rPr>
              <w:t>平均貸付割合</w:t>
            </w:r>
            <w:r w:rsidR="00C73A87">
              <w:rPr>
                <w:sz w:val="21"/>
              </w:rPr>
              <w:t>(</w:t>
            </w:r>
            <w:r w:rsidR="00C73A87">
              <w:rPr>
                <w:rFonts w:hint="eastAsia"/>
                <w:sz w:val="21"/>
              </w:rPr>
              <w:t>租税特別措置法第</w:t>
            </w:r>
            <w:r w:rsidR="00C73A87">
              <w:rPr>
                <w:sz w:val="21"/>
              </w:rPr>
              <w:t>93</w:t>
            </w:r>
            <w:r w:rsidR="00C73A87">
              <w:rPr>
                <w:rFonts w:hint="eastAsia"/>
                <w:sz w:val="21"/>
              </w:rPr>
              <w:t>条第</w:t>
            </w:r>
            <w:r w:rsidR="00C73A87">
              <w:rPr>
                <w:sz w:val="21"/>
              </w:rPr>
              <w:t>2</w:t>
            </w:r>
            <w:r w:rsidR="00C73A87">
              <w:rPr>
                <w:rFonts w:hint="eastAsia"/>
                <w:sz w:val="21"/>
              </w:rPr>
              <w:t>項に規定する平均貸付割合をいう。</w:t>
            </w:r>
            <w:r w:rsidR="00C73A87">
              <w:rPr>
                <w:sz w:val="21"/>
              </w:rPr>
              <w:t>)</w:t>
            </w:r>
            <w:r w:rsidR="00C73A87">
              <w:rPr>
                <w:rFonts w:hint="eastAsia"/>
                <w:sz w:val="21"/>
              </w:rPr>
              <w:t>に年</w:t>
            </w:r>
            <w:r w:rsidR="00C73A87">
              <w:rPr>
                <w:sz w:val="21"/>
              </w:rPr>
              <w:t>1</w:t>
            </w:r>
            <w:r w:rsidR="00C73A87">
              <w:rPr>
                <w:rFonts w:hint="eastAsia"/>
                <w:sz w:val="21"/>
              </w:rPr>
              <w:t>％を加算した割合をいう。以下同じ</w:t>
            </w:r>
            <w:r w:rsidR="00A94118" w:rsidRPr="00A94118">
              <w:rPr>
                <w:rFonts w:hint="eastAsia"/>
                <w:sz w:val="21"/>
              </w:rPr>
              <w:t>。</w:t>
            </w:r>
            <w:r w:rsidR="00A94118" w:rsidRPr="00A94118">
              <w:rPr>
                <w:sz w:val="21"/>
              </w:rPr>
              <w:t>)</w:t>
            </w:r>
            <w:r w:rsidR="00A94118" w:rsidRPr="00A94118">
              <w:rPr>
                <w:rFonts w:hint="eastAsia"/>
                <w:sz w:val="21"/>
              </w:rPr>
              <w:t>が年</w:t>
            </w:r>
            <w:r w:rsidR="00A94118" w:rsidRPr="00A94118">
              <w:rPr>
                <w:sz w:val="21"/>
              </w:rPr>
              <w:t>7.3</w:t>
            </w:r>
            <w:r w:rsidR="00A94118" w:rsidRPr="00A94118">
              <w:rPr>
                <w:rFonts w:hint="eastAsia"/>
                <w:sz w:val="21"/>
              </w:rPr>
              <w:t>％に満たない場合は、年</w:t>
            </w:r>
            <w:r w:rsidR="00A94118" w:rsidRPr="00A94118">
              <w:rPr>
                <w:sz w:val="21"/>
              </w:rPr>
              <w:t>14.6</w:t>
            </w:r>
            <w:r w:rsidR="00A94118" w:rsidRPr="00A94118">
              <w:rPr>
                <w:rFonts w:hint="eastAsia"/>
                <w:sz w:val="21"/>
              </w:rPr>
              <w:t>％の割合にあつては</w:t>
            </w:r>
            <w:r w:rsidR="00C73A87">
              <w:rPr>
                <w:rFonts w:hint="eastAsia"/>
                <w:sz w:val="21"/>
              </w:rPr>
              <w:t>延滞金特例基準割合に</w:t>
            </w:r>
            <w:r w:rsidR="00A94118" w:rsidRPr="00A94118">
              <w:rPr>
                <w:rFonts w:hint="eastAsia"/>
                <w:sz w:val="21"/>
              </w:rPr>
              <w:t>年</w:t>
            </w:r>
            <w:r w:rsidR="00A94118" w:rsidRPr="00A94118">
              <w:rPr>
                <w:sz w:val="21"/>
              </w:rPr>
              <w:t>7.3</w:t>
            </w:r>
            <w:r w:rsidR="00A94118" w:rsidRPr="00A94118">
              <w:rPr>
                <w:rFonts w:hint="eastAsia"/>
                <w:sz w:val="21"/>
              </w:rPr>
              <w:t>％を加算した割合とし、年</w:t>
            </w:r>
            <w:r w:rsidR="00A94118" w:rsidRPr="00A94118">
              <w:rPr>
                <w:sz w:val="21"/>
              </w:rPr>
              <w:t>7.3</w:t>
            </w:r>
            <w:r w:rsidR="00A94118" w:rsidRPr="00A94118">
              <w:rPr>
                <w:rFonts w:hint="eastAsia"/>
                <w:sz w:val="21"/>
              </w:rPr>
              <w:t>％の割合にあつては当該</w:t>
            </w:r>
            <w:r w:rsidR="00C73A87">
              <w:rPr>
                <w:rFonts w:hint="eastAsia"/>
                <w:sz w:val="21"/>
              </w:rPr>
              <w:t>延滞金特例基準割合に</w:t>
            </w:r>
            <w:r w:rsidR="00A94118" w:rsidRPr="00A94118">
              <w:rPr>
                <w:rFonts w:hint="eastAsia"/>
                <w:sz w:val="21"/>
              </w:rPr>
              <w:t>年</w:t>
            </w:r>
            <w:r w:rsidR="00A94118" w:rsidRPr="00A94118">
              <w:rPr>
                <w:sz w:val="21"/>
              </w:rPr>
              <w:t>1</w:t>
            </w:r>
            <w:r w:rsidR="00A94118" w:rsidRPr="00A94118">
              <w:rPr>
                <w:rFonts w:hint="eastAsia"/>
                <w:sz w:val="21"/>
              </w:rPr>
              <w:t>％を加算した割合</w:t>
            </w:r>
            <w:r w:rsidR="00A94118" w:rsidRPr="00A94118">
              <w:rPr>
                <w:sz w:val="21"/>
              </w:rPr>
              <w:t>(</w:t>
            </w:r>
            <w:r w:rsidR="00A94118" w:rsidRPr="00A94118">
              <w:rPr>
                <w:rFonts w:hint="eastAsia"/>
                <w:sz w:val="21"/>
              </w:rPr>
              <w:t>当該加算した割合が年</w:t>
            </w:r>
            <w:r w:rsidR="00A94118" w:rsidRPr="00A94118">
              <w:rPr>
                <w:sz w:val="21"/>
              </w:rPr>
              <w:t>7.3</w:t>
            </w:r>
            <w:r w:rsidR="00A94118" w:rsidRPr="00A94118">
              <w:rPr>
                <w:rFonts w:hint="eastAsia"/>
                <w:sz w:val="21"/>
              </w:rPr>
              <w:t>％を超える場合には、年</w:t>
            </w:r>
            <w:r w:rsidR="00A94118" w:rsidRPr="00A94118">
              <w:rPr>
                <w:sz w:val="21"/>
              </w:rPr>
              <w:t>7.3</w:t>
            </w:r>
            <w:r w:rsidR="00A94118" w:rsidRPr="00A94118">
              <w:rPr>
                <w:rFonts w:hint="eastAsia"/>
                <w:sz w:val="21"/>
              </w:rPr>
              <w:t>％の割合</w:t>
            </w:r>
            <w:r w:rsidR="00A94118" w:rsidRPr="00A94118">
              <w:rPr>
                <w:sz w:val="21"/>
              </w:rPr>
              <w:t>)</w:t>
            </w:r>
            <w:r>
              <w:rPr>
                <w:sz w:val="21"/>
              </w:rPr>
              <w:t>)</w:t>
            </w:r>
            <w:r>
              <w:rPr>
                <w:rFonts w:hint="eastAsia"/>
                <w:sz w:val="21"/>
              </w:rPr>
              <w:t>を税額に乗じて計算した金額。なお</w:t>
            </w:r>
            <w:r w:rsidR="00A94118" w:rsidRPr="00A94118">
              <w:rPr>
                <w:rFonts w:hint="eastAsia"/>
                <w:sz w:val="21"/>
              </w:rPr>
              <w:t>、延滞金の額</w:t>
            </w:r>
            <w:r>
              <w:rPr>
                <w:rFonts w:hint="eastAsia"/>
                <w:sz w:val="21"/>
              </w:rPr>
              <w:t>を計算する場合において、その税額の金額に</w:t>
            </w:r>
            <w:r>
              <w:rPr>
                <w:sz w:val="21"/>
              </w:rPr>
              <w:t>1,000</w:t>
            </w:r>
            <w:r>
              <w:rPr>
                <w:rFonts w:hint="eastAsia"/>
                <w:sz w:val="21"/>
              </w:rPr>
              <w:t>円未満の端数があるとき、又はその税額の全額が</w:t>
            </w:r>
            <w:r>
              <w:rPr>
                <w:sz w:val="21"/>
              </w:rPr>
              <w:t>2,000</w:t>
            </w:r>
            <w:r>
              <w:rPr>
                <w:rFonts w:hint="eastAsia"/>
                <w:sz w:val="21"/>
              </w:rPr>
              <w:t>円未満であるときは、その端数金額又はその全額を切り捨てて計算します。また</w:t>
            </w:r>
            <w:r w:rsidR="00A94118" w:rsidRPr="00A94118">
              <w:rPr>
                <w:rFonts w:hint="eastAsia"/>
                <w:sz w:val="21"/>
              </w:rPr>
              <w:t>、算出した</w:t>
            </w:r>
            <w:r>
              <w:rPr>
                <w:rFonts w:hint="eastAsia"/>
                <w:sz w:val="21"/>
              </w:rPr>
              <w:t>延滞金の確定金額に</w:t>
            </w:r>
            <w:r>
              <w:rPr>
                <w:sz w:val="21"/>
              </w:rPr>
              <w:t>100</w:t>
            </w:r>
            <w:r>
              <w:rPr>
                <w:rFonts w:hint="eastAsia"/>
                <w:sz w:val="21"/>
              </w:rPr>
              <w:t>円未満の端数があるとき、又はその全額が</w:t>
            </w:r>
            <w:r>
              <w:rPr>
                <w:sz w:val="21"/>
              </w:rPr>
              <w:t>1,000</w:t>
            </w:r>
            <w:r>
              <w:rPr>
                <w:rFonts w:hint="eastAsia"/>
                <w:sz w:val="21"/>
              </w:rPr>
              <w:t>円未満であるときは、その端数金額又はその全額を切り捨てます。</w:t>
            </w:r>
          </w:p>
          <w:p w:rsidR="006A6EF2" w:rsidRDefault="006A6EF2">
            <w:pPr>
              <w:spacing w:line="240" w:lineRule="exact"/>
              <w:ind w:left="544" w:hanging="544"/>
              <w:rPr>
                <w:sz w:val="21"/>
              </w:rPr>
            </w:pPr>
          </w:p>
          <w:p w:rsidR="006A6EF2" w:rsidRDefault="00BC02AF">
            <w:pPr>
              <w:spacing w:line="240" w:lineRule="exact"/>
              <w:ind w:left="544" w:hanging="544"/>
              <w:rPr>
                <w:sz w:val="21"/>
              </w:rPr>
            </w:pPr>
            <w:r w:rsidRPr="00BC02AF">
              <w:rPr>
                <w:sz w:val="21"/>
              </w:rPr>
              <w:t>3</w:t>
            </w:r>
            <w:r w:rsidRPr="00BC02AF">
              <w:rPr>
                <w:rFonts w:hint="eastAsia"/>
                <w:sz w:val="21"/>
              </w:rPr>
              <w:t xml:space="preserve">　滞納処分について</w:t>
            </w:r>
          </w:p>
          <w:p w:rsidR="006A6EF2" w:rsidRDefault="00BC02AF">
            <w:pPr>
              <w:spacing w:line="240" w:lineRule="exact"/>
              <w:ind w:left="544" w:hanging="433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 w:rsidRPr="00BC02AF">
              <w:rPr>
                <w:rFonts w:hint="eastAsia"/>
                <w:sz w:val="21"/>
              </w:rPr>
              <w:t>納期限までに税金を完納されない場合は延滞金を徴収するほか、督促状を発した日から起算して</w:t>
            </w:r>
            <w:r w:rsidRPr="00BC02AF">
              <w:rPr>
                <w:sz w:val="21"/>
              </w:rPr>
              <w:t>10</w:t>
            </w:r>
            <w:r w:rsidRPr="00BC02AF">
              <w:rPr>
                <w:rFonts w:hint="eastAsia"/>
                <w:sz w:val="21"/>
              </w:rPr>
              <w:t>日を経過した日までに完納されない場合は、地方税法の規定に基づき滞納処分をすることになります。</w:t>
            </w:r>
          </w:p>
        </w:tc>
      </w:tr>
    </w:tbl>
    <w:p w:rsidR="006A6EF2" w:rsidRDefault="006A6EF2" w:rsidP="00AD5AB4">
      <w:pPr>
        <w:spacing w:line="20" w:lineRule="exact"/>
        <w:rPr>
          <w:sz w:val="21"/>
        </w:rPr>
      </w:pPr>
    </w:p>
    <w:sectPr w:rsidR="006A6EF2" w:rsidSect="00C00A6D">
      <w:headerReference w:type="default" r:id="rId7"/>
      <w:footerReference w:type="default" r:id="rId8"/>
      <w:pgSz w:w="16840" w:h="11907" w:orient="landscape" w:code="9"/>
      <w:pgMar w:top="567" w:right="851" w:bottom="567" w:left="851" w:header="284" w:footer="284" w:gutter="0"/>
      <w:cols w:space="425"/>
      <w:docGrid w:type="linesAndChars" w:linePitch="354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464" w:rsidRDefault="00CA6464" w:rsidP="008219D6">
      <w:r>
        <w:separator/>
      </w:r>
    </w:p>
  </w:endnote>
  <w:endnote w:type="continuationSeparator" w:id="0">
    <w:p w:rsidR="00CA6464" w:rsidRDefault="00CA6464" w:rsidP="0082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EF2" w:rsidRDefault="006A6EF2">
    <w:pPr>
      <w:pStyle w:val="a5"/>
      <w:rPr>
        <w:rFonts w:ascii="‚l‚r –¾’©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464" w:rsidRDefault="00CA6464" w:rsidP="008219D6">
      <w:r>
        <w:separator/>
      </w:r>
    </w:p>
  </w:footnote>
  <w:footnote w:type="continuationSeparator" w:id="0">
    <w:p w:rsidR="00CA6464" w:rsidRDefault="00CA6464" w:rsidP="0082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EF2" w:rsidRDefault="006A6EF2">
    <w:pPr>
      <w:pStyle w:val="a3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61"/>
  <w:drawingGridVerticalSpacing w:val="17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F2"/>
    <w:rsid w:val="00046A8B"/>
    <w:rsid w:val="000B0B2F"/>
    <w:rsid w:val="00101457"/>
    <w:rsid w:val="0021723A"/>
    <w:rsid w:val="00261C79"/>
    <w:rsid w:val="002823B5"/>
    <w:rsid w:val="0045208A"/>
    <w:rsid w:val="00464976"/>
    <w:rsid w:val="00526FB9"/>
    <w:rsid w:val="005D5809"/>
    <w:rsid w:val="00635A96"/>
    <w:rsid w:val="006A6EF2"/>
    <w:rsid w:val="00757C0D"/>
    <w:rsid w:val="007E5BD1"/>
    <w:rsid w:val="008219D6"/>
    <w:rsid w:val="00925F6A"/>
    <w:rsid w:val="00A530B9"/>
    <w:rsid w:val="00A94118"/>
    <w:rsid w:val="00AB5AC0"/>
    <w:rsid w:val="00AB7177"/>
    <w:rsid w:val="00AD5AB4"/>
    <w:rsid w:val="00B45292"/>
    <w:rsid w:val="00BC02AF"/>
    <w:rsid w:val="00C00A6D"/>
    <w:rsid w:val="00C456C8"/>
    <w:rsid w:val="00C73A87"/>
    <w:rsid w:val="00CA6464"/>
    <w:rsid w:val="00E7066B"/>
    <w:rsid w:val="00F608CA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9033DA-0770-41FD-A91E-05CA6AF6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18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rFonts w:hAnsi="Courier New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18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hAnsi="Courier New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18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hAnsi="Courier New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18"/>
    </w:rPr>
  </w:style>
  <w:style w:type="paragraph" w:styleId="ab">
    <w:name w:val="Body Text Indent"/>
    <w:basedOn w:val="a"/>
    <w:link w:val="ac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  <w:rPr>
      <w:rFonts w:hAnsi="Courier New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kern w:val="2"/>
      <w:sz w:val="18"/>
    </w:rPr>
  </w:style>
  <w:style w:type="paragraph" w:styleId="ad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  <w:rPr>
      <w:rFonts w:hAnsi="Courier New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ourier New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18"/>
    </w:rPr>
  </w:style>
  <w:style w:type="paragraph" w:styleId="ae">
    <w:name w:val="Balloon Text"/>
    <w:basedOn w:val="a"/>
    <w:link w:val="af"/>
    <w:uiPriority w:val="99"/>
    <w:rsid w:val="002823B5"/>
    <w:rPr>
      <w:rFonts w:asciiTheme="majorHAnsi" w:eastAsiaTheme="majorEastAsia" w:hAnsiTheme="majorHAnsi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823B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2</cp:revision>
  <cp:lastPrinted>2021-12-14T06:30:00Z</cp:lastPrinted>
  <dcterms:created xsi:type="dcterms:W3CDTF">2023-08-03T06:01:00Z</dcterms:created>
  <dcterms:modified xsi:type="dcterms:W3CDTF">2023-08-03T06:01:00Z</dcterms:modified>
</cp:coreProperties>
</file>