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3F" w:rsidRPr="00D1063F" w:rsidRDefault="00D1063F" w:rsidP="00D1063F">
      <w:pPr>
        <w:jc w:val="center"/>
        <w:rPr>
          <w:rFonts w:asciiTheme="majorEastAsia" w:eastAsiaTheme="majorEastAsia" w:hAnsiTheme="majorEastAsia"/>
          <w:spacing w:val="-20"/>
          <w:sz w:val="40"/>
          <w:szCs w:val="40"/>
        </w:rPr>
      </w:pPr>
      <w:r>
        <w:rPr>
          <w:rFonts w:asciiTheme="majorEastAsia" w:eastAsiaTheme="majorEastAsia" w:hAnsiTheme="majorEastAsia" w:hint="eastAsia"/>
          <w:spacing w:val="-20"/>
          <w:sz w:val="40"/>
          <w:szCs w:val="40"/>
        </w:rPr>
        <w:t xml:space="preserve">　</w:t>
      </w:r>
      <w:r w:rsidRPr="00D1063F">
        <w:rPr>
          <w:rFonts w:asciiTheme="majorEastAsia" w:eastAsiaTheme="majorEastAsia" w:hAnsiTheme="majorEastAsia" w:hint="eastAsia"/>
          <w:spacing w:val="-20"/>
          <w:sz w:val="40"/>
          <w:szCs w:val="40"/>
          <w:highlight w:val="lightGray"/>
        </w:rPr>
        <w:t>●個人情報取扱い規程（例）</w:t>
      </w:r>
      <w:r>
        <w:rPr>
          <w:rFonts w:asciiTheme="majorEastAsia" w:eastAsiaTheme="majorEastAsia" w:hAnsiTheme="majorEastAsia" w:hint="eastAsia"/>
          <w:spacing w:val="-20"/>
          <w:sz w:val="40"/>
          <w:szCs w:val="40"/>
          <w:highlight w:val="lightGray"/>
        </w:rPr>
        <w:t>●</w:t>
      </w:r>
    </w:p>
    <w:p w:rsidR="00D1063F" w:rsidRDefault="00D1063F" w:rsidP="0051431F">
      <w:pPr>
        <w:jc w:val="left"/>
        <w:rPr>
          <w:rFonts w:asciiTheme="majorEastAsia" w:eastAsiaTheme="majorEastAsia" w:hAnsiTheme="majorEastAsia"/>
        </w:rPr>
      </w:pPr>
      <w:r>
        <w:rPr>
          <w:rFonts w:asciiTheme="majorEastAsia" w:eastAsiaTheme="majorEastAsia" w:hAnsiTheme="majorEastAsia" w:hint="eastAsia"/>
        </w:rPr>
        <w:t>※波線のある項目は、要配慮個人情報（病歴、障害等）を取得・利用する場合に追加した方がよい内容です。</w:t>
      </w:r>
    </w:p>
    <w:p w:rsidR="00757CBC" w:rsidRPr="0051431F" w:rsidRDefault="00757CBC" w:rsidP="0051431F">
      <w:pPr>
        <w:jc w:val="left"/>
        <w:rPr>
          <w:rFonts w:ascii="HG丸ｺﾞｼｯｸM-PRO" w:eastAsia="HG丸ｺﾞｼｯｸM-PRO" w:hAnsi="HG丸ｺﾞｼｯｸM-PRO"/>
          <w:color w:val="7F7F7F" w:themeColor="text1" w:themeTint="80"/>
        </w:rPr>
      </w:pPr>
    </w:p>
    <w:p w:rsidR="00D1063F" w:rsidRPr="00DB3135" w:rsidRDefault="00D1063F" w:rsidP="00757CBC">
      <w:pPr>
        <w:jc w:val="center"/>
        <w:rPr>
          <w:rFonts w:asciiTheme="majorEastAsia" w:eastAsiaTheme="majorEastAsia" w:hAnsiTheme="majorEastAsia"/>
          <w:color w:val="000000" w:themeColor="text1"/>
          <w:sz w:val="28"/>
          <w:szCs w:val="28"/>
        </w:rPr>
      </w:pPr>
      <w:r w:rsidRPr="00DB3135">
        <w:rPr>
          <w:rFonts w:asciiTheme="majorEastAsia" w:eastAsiaTheme="majorEastAsia" w:hAnsiTheme="majorEastAsia" w:hint="eastAsia"/>
          <w:color w:val="000000" w:themeColor="text1"/>
          <w:sz w:val="28"/>
          <w:szCs w:val="28"/>
        </w:rPr>
        <w:t>○○町内会　個人情報取扱い規程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（目的）</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第１条　この規程は、○○町内会（以下、「本会」とする。）が保有する個人情報について適正な取扱いを確保することを目的とする。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（責務）</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第２条　本会は、個人情報の保護に関する法令等を遵守するとともに、町内会活動において個人情報の保護に努める。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（個人情報取扱責任者及び取扱者）</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第３条　本会に個人情報取扱責任者を置くこととし、会長をもって充てる。</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２　本会の個人情報取扱者は役員とし、会の運営のため必要と認められる場合には、必要最小限の会員に取り扱わせることができる。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（個人情報の取得）</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第４条　本会は、会員または会員になろうとする者から加入申込書、世帯表等の書式により、個人情報を取得するものとし、取得に際しては次条に定める利用目的を本人に対し明示する。</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２　本会が会員から取得する個人情報は、住所、氏名、電話番号、その他本会の活動に必要な情報で、本人が提供に同意したものとする。</w:t>
      </w:r>
    </w:p>
    <w:p w:rsidR="00D1063F" w:rsidRPr="001C5374" w:rsidRDefault="00D1063F" w:rsidP="00D1063F">
      <w:pPr>
        <w:ind w:left="210" w:hangingChars="100" w:hanging="210"/>
        <w:rPr>
          <w:rFonts w:asciiTheme="majorEastAsia" w:eastAsiaTheme="majorEastAsia" w:hAnsiTheme="majorEastAsia"/>
          <w:u w:val="wave"/>
        </w:rPr>
      </w:pPr>
      <w:r w:rsidRPr="001C5374">
        <w:rPr>
          <w:rFonts w:asciiTheme="majorEastAsia" w:eastAsiaTheme="majorEastAsia" w:hAnsiTheme="majorEastAsia" w:hint="eastAsia"/>
        </w:rPr>
        <w:t xml:space="preserve">３　</w:t>
      </w:r>
      <w:r w:rsidRPr="001C5374">
        <w:rPr>
          <w:rFonts w:asciiTheme="majorEastAsia" w:eastAsiaTheme="majorEastAsia" w:hAnsiTheme="majorEastAsia" w:hint="eastAsia"/>
          <w:u w:val="wave"/>
        </w:rPr>
        <w:t>災害時等に支援を要する方々への支援のため、病歴、障害などの要配慮個人情報を取得する場合は、あらかじめ本人の同意を得て取得する。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（利用目的）</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第５条　本会が保有する個人情報は次の各号に掲げる町内会活動等に際して利用する。</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(1) 会員名簿の作成、会費の請求、その他文書の送付</w:t>
      </w:r>
    </w:p>
    <w:p w:rsidR="00D1063F" w:rsidRPr="001C5374" w:rsidRDefault="00D1063F" w:rsidP="00D1063F">
      <w:pPr>
        <w:ind w:leftChars="100" w:left="420" w:hangingChars="100" w:hanging="210"/>
        <w:rPr>
          <w:rFonts w:asciiTheme="majorEastAsia" w:eastAsiaTheme="majorEastAsia" w:hAnsiTheme="majorEastAsia"/>
        </w:rPr>
      </w:pPr>
      <w:r w:rsidRPr="001C5374">
        <w:rPr>
          <w:rFonts w:asciiTheme="majorEastAsia" w:eastAsiaTheme="majorEastAsia" w:hAnsiTheme="majorEastAsia" w:hint="eastAsia"/>
        </w:rPr>
        <w:t>(2) 会員相互の親睦及び連絡、環境整備、福祉の増進、防犯防災活動など、すみよい地域づくりを図る活動</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(3) 祝い金等の対象者の把握</w:t>
      </w:r>
      <w:r w:rsidRPr="001C5374">
        <w:rPr>
          <w:rFonts w:asciiTheme="majorEastAsia" w:eastAsiaTheme="majorEastAsia" w:hAnsiTheme="majorEastAsia" w:hint="eastAsia"/>
        </w:rPr>
        <w:tab/>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(4) 災害等の緊急時における支援活動</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(5)</w:t>
      </w:r>
      <w:r w:rsidRPr="001C5374">
        <w:rPr>
          <w:rFonts w:asciiTheme="majorEastAsia" w:eastAsiaTheme="majorEastAsia" w:hAnsiTheme="majorEastAsia" w:hint="eastAsia"/>
          <w:u w:val="wave"/>
        </w:rPr>
        <w:t xml:space="preserve"> 災害時等に支援を要する方々への日頃からの声かけ・見守り活動</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（管理）</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第６条　個人情報は、会長又は会長が指定する役員が保管し、漏えいや紛失を生じないよう適正に管理するものとする。個人情報取扱者、会員名簿の保有者、委託先に対しても同様に適正な管理及び取扱いを図るよう周知する。</w:t>
      </w:r>
    </w:p>
    <w:p w:rsidR="00D1063F" w:rsidRDefault="00D1063F" w:rsidP="00D1063F">
      <w:pPr>
        <w:rPr>
          <w:rFonts w:asciiTheme="majorEastAsia" w:eastAsiaTheme="majorEastAsia" w:hAnsiTheme="majorEastAsia"/>
        </w:rPr>
      </w:pPr>
      <w:r w:rsidRPr="001C5374">
        <w:rPr>
          <w:rFonts w:asciiTheme="majorEastAsia" w:eastAsiaTheme="majorEastAsia" w:hAnsiTheme="majorEastAsia" w:hint="eastAsia"/>
        </w:rPr>
        <w:t>２　不要となった個人情報は、適正かつ速やかに復元不可能な状態にして廃棄する。</w:t>
      </w:r>
    </w:p>
    <w:p w:rsidR="00DB3135" w:rsidRDefault="00DB3135">
      <w:pPr>
        <w:widowControl/>
        <w:jc w:val="left"/>
        <w:rPr>
          <w:rFonts w:asciiTheme="majorEastAsia" w:eastAsiaTheme="majorEastAsia" w:hAnsiTheme="majorEastAsia"/>
        </w:rPr>
      </w:pPr>
      <w:bookmarkStart w:id="0" w:name="_GoBack"/>
      <w:bookmarkEnd w:id="0"/>
      <w:r>
        <w:rPr>
          <w:rFonts w:asciiTheme="majorEastAsia" w:eastAsiaTheme="majorEastAsia" w:hAnsiTheme="majorEastAsia"/>
        </w:rPr>
        <w:br w:type="page"/>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（提供）</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第７条　個人情報は次に掲げる場合を除き、あらかじめ本人の同意を得ないで第三者に提供しない。</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(1) 法令に基づき提供を求められた場合</w:t>
      </w:r>
    </w:p>
    <w:p w:rsidR="00D1063F" w:rsidRPr="001C5374" w:rsidRDefault="00D1063F" w:rsidP="00D1063F">
      <w:pPr>
        <w:ind w:leftChars="100" w:left="420" w:hangingChars="100" w:hanging="210"/>
        <w:rPr>
          <w:rFonts w:asciiTheme="majorEastAsia" w:eastAsiaTheme="majorEastAsia" w:hAnsiTheme="majorEastAsia"/>
        </w:rPr>
      </w:pPr>
      <w:r w:rsidRPr="001C5374">
        <w:rPr>
          <w:rFonts w:asciiTheme="majorEastAsia" w:eastAsiaTheme="majorEastAsia" w:hAnsiTheme="majorEastAsia" w:hint="eastAsia"/>
        </w:rPr>
        <w:t>(2) 人の生命、身体又は財産の保護のために必要がある場合であって、本人の同意を得ることが困難であるとき</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(3) 公衆衛生・児童の健全育成に必要かつ、本人の同意取得が困難である場合</w:t>
      </w:r>
    </w:p>
    <w:p w:rsidR="00D1063F" w:rsidRPr="001C5374" w:rsidRDefault="00D1063F" w:rsidP="00D1063F">
      <w:pPr>
        <w:ind w:leftChars="100" w:left="420" w:hangingChars="100" w:hanging="210"/>
        <w:rPr>
          <w:rFonts w:asciiTheme="majorEastAsia" w:eastAsiaTheme="majorEastAsia" w:hAnsiTheme="majorEastAsia"/>
        </w:rPr>
      </w:pPr>
      <w:r w:rsidRPr="001C5374">
        <w:rPr>
          <w:rFonts w:asciiTheme="majorEastAsia" w:eastAsiaTheme="majorEastAsia" w:hAnsiTheme="majorEastAsia" w:hint="eastAsia"/>
        </w:rPr>
        <w:t>(4) 国の機関若しくは地方公共団体又はその委託を受けたものが法令の定める事務を遂行することに対して協力する必要がある場合であって、本人の同意を得ることにより当該事務の遂行に支障を及ぼす場合があるとき</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(5) 第５条に規定する利用目的の範囲内において個人情報の取扱いを委託する場合</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２　第三者に個人情報の提供を行った場合には、提供年月日、相手、内容等提供に係る記録を作成し、三年間保存する。</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３　第三者から個人情報の提供を受けた場合は、前項の内容に加え相手方の取得経緯を含めた記録を作成し、三年間保存する。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（開示）</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第８条　会員は、本会に提供した会員本人の個人情報について、会長に対し開示を請求することができる。</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２　会長は、会員から前項の開示の請求を受けた時は、これを開示しなければならない。ただし、開示することにより次の各号のいずれかに該当する場合は、その全部又は一部を開示しないことができる。</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(1) 本人又は第三者の権利利益を害するおそれがある場合</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(2) 本会の業務の適正な実施に著しい支障を及ぼすおそれがある場合</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(3) その他法令に違反することとなる場合</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（個人情報の訂正等）</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第９条　会員は本会に提供した会員本人の個人情報について、会長に対し訂正等を求めることができる。</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２　前項の請求があった場合、会長は、ただちに該当する情報の訂正を行うものとする。ただし、既に配布された会員名簿等については、保有者に訂正についての通知を行うことによりこれに替えることができ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（漏えい発生時の対応）</w:t>
      </w:r>
    </w:p>
    <w:p w:rsidR="00D1063F" w:rsidRPr="001C5374" w:rsidRDefault="00D1063F" w:rsidP="00D1063F">
      <w:pPr>
        <w:ind w:left="210" w:hangingChars="100" w:hanging="210"/>
        <w:rPr>
          <w:rFonts w:asciiTheme="majorEastAsia" w:eastAsiaTheme="majorEastAsia" w:hAnsiTheme="majorEastAsia"/>
        </w:rPr>
      </w:pPr>
      <w:r w:rsidRPr="001C5374">
        <w:rPr>
          <w:rFonts w:asciiTheme="majorEastAsia" w:eastAsiaTheme="majorEastAsia" w:hAnsiTheme="majorEastAsia" w:hint="eastAsia"/>
        </w:rPr>
        <w:t>第１０条　個人情報取扱者は、個人情報の漏えい、滅失、き損等の事案の発生又はその兆候を把握した場合はただちに会長に報告するものとし、会長は事実及び原因の確認、被害拡大の防止、影響を受ける個人への連絡、再発防止に努める。</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（開示請求及び苦情相談窓口）</w:t>
      </w:r>
    </w:p>
    <w:p w:rsidR="00D1063F" w:rsidRPr="001C5374" w:rsidRDefault="00D1063F" w:rsidP="00D1063F">
      <w:pPr>
        <w:rPr>
          <w:rFonts w:asciiTheme="majorEastAsia" w:eastAsiaTheme="majorEastAsia" w:hAnsiTheme="majorEastAsia"/>
        </w:rPr>
      </w:pPr>
      <w:r w:rsidRPr="001C5374">
        <w:rPr>
          <w:rFonts w:asciiTheme="majorEastAsia" w:eastAsiaTheme="majorEastAsia" w:hAnsiTheme="majorEastAsia" w:hint="eastAsia"/>
        </w:rPr>
        <w:t>第１１条　本会における開示請求及び苦情の相談窓口は個人情報取扱責任者とする。</w:t>
      </w:r>
    </w:p>
    <w:p w:rsidR="00D1063F" w:rsidRPr="001C5374" w:rsidRDefault="00D1063F" w:rsidP="00D1063F">
      <w:pPr>
        <w:ind w:firstLineChars="100" w:firstLine="210"/>
        <w:rPr>
          <w:rFonts w:asciiTheme="majorEastAsia" w:eastAsiaTheme="majorEastAsia" w:hAnsiTheme="majorEastAsia"/>
        </w:rPr>
      </w:pPr>
      <w:r w:rsidRPr="001C5374">
        <w:rPr>
          <w:rFonts w:asciiTheme="majorEastAsia" w:eastAsiaTheme="majorEastAsia" w:hAnsiTheme="majorEastAsia" w:hint="eastAsia"/>
        </w:rPr>
        <w:t>附</w:t>
      </w:r>
      <w:r>
        <w:rPr>
          <w:rFonts w:asciiTheme="majorEastAsia" w:eastAsiaTheme="majorEastAsia" w:hAnsiTheme="majorEastAsia" w:hint="eastAsia"/>
        </w:rPr>
        <w:t xml:space="preserve">　</w:t>
      </w:r>
      <w:r w:rsidRPr="001C5374">
        <w:rPr>
          <w:rFonts w:asciiTheme="majorEastAsia" w:eastAsiaTheme="majorEastAsia" w:hAnsiTheme="majorEastAsia" w:hint="eastAsia"/>
        </w:rPr>
        <w:t>則</w:t>
      </w:r>
    </w:p>
    <w:p w:rsidR="00D1063F" w:rsidRPr="00A33629" w:rsidRDefault="00D1063F" w:rsidP="00D1063F">
      <w:pPr>
        <w:ind w:firstLineChars="100" w:firstLine="210"/>
        <w:rPr>
          <w:rFonts w:ascii="ＭＳ ゴシック" w:eastAsia="ＭＳ ゴシック" w:hAnsi="ＭＳ ゴシック"/>
          <w:color w:val="000000" w:themeColor="text1"/>
          <w:sz w:val="18"/>
          <w:szCs w:val="18"/>
        </w:rPr>
      </w:pPr>
      <w:r w:rsidRPr="001C5374">
        <w:rPr>
          <w:rFonts w:asciiTheme="majorEastAsia" w:eastAsiaTheme="majorEastAsia" w:hAnsiTheme="majorEastAsia" w:hint="eastAsia"/>
        </w:rPr>
        <w:t>この規程</w:t>
      </w:r>
      <w:r w:rsidRPr="00757CBC">
        <w:rPr>
          <w:rFonts w:asciiTheme="majorEastAsia" w:eastAsiaTheme="majorEastAsia" w:hAnsiTheme="majorEastAsia" w:hint="eastAsia"/>
        </w:rPr>
        <w:t>は元号</w:t>
      </w:r>
      <w:r w:rsidRPr="001C5374">
        <w:rPr>
          <w:rFonts w:asciiTheme="majorEastAsia" w:eastAsiaTheme="majorEastAsia" w:hAnsiTheme="majorEastAsia" w:hint="eastAsia"/>
        </w:rPr>
        <w:t>○○年○月○日から施行する。</w:t>
      </w:r>
    </w:p>
    <w:sectPr w:rsidR="00D1063F" w:rsidRPr="00A33629" w:rsidSect="00814BDE">
      <w:type w:val="continuous"/>
      <w:pgSz w:w="11906" w:h="16838" w:code="9"/>
      <w:pgMar w:top="1134" w:right="1418" w:bottom="1021" w:left="1418" w:header="851" w:footer="992" w:gutter="0"/>
      <w:pgNumType w:fmt="numberInDash"/>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21" w:rsidRDefault="00B87A21">
      <w:r>
        <w:separator/>
      </w:r>
    </w:p>
  </w:endnote>
  <w:endnote w:type="continuationSeparator" w:id="0">
    <w:p w:rsidR="00B87A21" w:rsidRDefault="00B8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21" w:rsidRDefault="00B87A21">
      <w:r>
        <w:separator/>
      </w:r>
    </w:p>
  </w:footnote>
  <w:footnote w:type="continuationSeparator" w:id="0">
    <w:p w:rsidR="00B87A21" w:rsidRDefault="00B87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81"/>
    <w:rsid w:val="00031611"/>
    <w:rsid w:val="00063B51"/>
    <w:rsid w:val="0007743A"/>
    <w:rsid w:val="000B1B6D"/>
    <w:rsid w:val="000B7584"/>
    <w:rsid w:val="000F472F"/>
    <w:rsid w:val="00102900"/>
    <w:rsid w:val="00112477"/>
    <w:rsid w:val="001179BD"/>
    <w:rsid w:val="00161A06"/>
    <w:rsid w:val="00162949"/>
    <w:rsid w:val="00181049"/>
    <w:rsid w:val="00181AD3"/>
    <w:rsid w:val="00190197"/>
    <w:rsid w:val="00192F2F"/>
    <w:rsid w:val="001B6070"/>
    <w:rsid w:val="001D1E86"/>
    <w:rsid w:val="002132AA"/>
    <w:rsid w:val="002260D8"/>
    <w:rsid w:val="002406AD"/>
    <w:rsid w:val="0024190E"/>
    <w:rsid w:val="002529C5"/>
    <w:rsid w:val="002B0F13"/>
    <w:rsid w:val="002D5B8E"/>
    <w:rsid w:val="002F1701"/>
    <w:rsid w:val="00302A5F"/>
    <w:rsid w:val="00313996"/>
    <w:rsid w:val="00324909"/>
    <w:rsid w:val="00331CB9"/>
    <w:rsid w:val="00341034"/>
    <w:rsid w:val="00356F75"/>
    <w:rsid w:val="00385F12"/>
    <w:rsid w:val="003A32C8"/>
    <w:rsid w:val="0041066C"/>
    <w:rsid w:val="0041244D"/>
    <w:rsid w:val="004573D2"/>
    <w:rsid w:val="00464887"/>
    <w:rsid w:val="0046536E"/>
    <w:rsid w:val="004A550A"/>
    <w:rsid w:val="004C5FBE"/>
    <w:rsid w:val="004D4AC6"/>
    <w:rsid w:val="004D51A7"/>
    <w:rsid w:val="004D66BC"/>
    <w:rsid w:val="004D6781"/>
    <w:rsid w:val="004F1CE8"/>
    <w:rsid w:val="004F1DC7"/>
    <w:rsid w:val="005057D4"/>
    <w:rsid w:val="0051431F"/>
    <w:rsid w:val="005153B3"/>
    <w:rsid w:val="00560796"/>
    <w:rsid w:val="00573900"/>
    <w:rsid w:val="0059437A"/>
    <w:rsid w:val="005D5D31"/>
    <w:rsid w:val="00611268"/>
    <w:rsid w:val="0065733C"/>
    <w:rsid w:val="0066302B"/>
    <w:rsid w:val="00665F93"/>
    <w:rsid w:val="006B3D53"/>
    <w:rsid w:val="007148AA"/>
    <w:rsid w:val="0073304A"/>
    <w:rsid w:val="00735A3E"/>
    <w:rsid w:val="007459B9"/>
    <w:rsid w:val="00757CBC"/>
    <w:rsid w:val="00771CD5"/>
    <w:rsid w:val="00774A4C"/>
    <w:rsid w:val="00782DD6"/>
    <w:rsid w:val="007A67DB"/>
    <w:rsid w:val="007B2978"/>
    <w:rsid w:val="007F5452"/>
    <w:rsid w:val="007F71B1"/>
    <w:rsid w:val="00806D25"/>
    <w:rsid w:val="00807AEF"/>
    <w:rsid w:val="00810F99"/>
    <w:rsid w:val="00814BDE"/>
    <w:rsid w:val="008156DF"/>
    <w:rsid w:val="008248EC"/>
    <w:rsid w:val="008516FC"/>
    <w:rsid w:val="00854126"/>
    <w:rsid w:val="008C5623"/>
    <w:rsid w:val="008E33A3"/>
    <w:rsid w:val="009014EB"/>
    <w:rsid w:val="009150E6"/>
    <w:rsid w:val="009338A8"/>
    <w:rsid w:val="00942C67"/>
    <w:rsid w:val="00953B7A"/>
    <w:rsid w:val="009878F6"/>
    <w:rsid w:val="009A3FDD"/>
    <w:rsid w:val="009C49BE"/>
    <w:rsid w:val="009C52A2"/>
    <w:rsid w:val="009D2DFB"/>
    <w:rsid w:val="009F46A3"/>
    <w:rsid w:val="00A05B4E"/>
    <w:rsid w:val="00A25CE6"/>
    <w:rsid w:val="00A33629"/>
    <w:rsid w:val="00A3545A"/>
    <w:rsid w:val="00A418C0"/>
    <w:rsid w:val="00A655AA"/>
    <w:rsid w:val="00AA3468"/>
    <w:rsid w:val="00B30397"/>
    <w:rsid w:val="00B31558"/>
    <w:rsid w:val="00B45E58"/>
    <w:rsid w:val="00B87A21"/>
    <w:rsid w:val="00BB473C"/>
    <w:rsid w:val="00BE6F64"/>
    <w:rsid w:val="00C876F1"/>
    <w:rsid w:val="00CB0399"/>
    <w:rsid w:val="00CD7F81"/>
    <w:rsid w:val="00CE2887"/>
    <w:rsid w:val="00CE57AF"/>
    <w:rsid w:val="00D1063F"/>
    <w:rsid w:val="00D22BC8"/>
    <w:rsid w:val="00D652CE"/>
    <w:rsid w:val="00D74A2E"/>
    <w:rsid w:val="00D86D3A"/>
    <w:rsid w:val="00DB3135"/>
    <w:rsid w:val="00DB52A5"/>
    <w:rsid w:val="00DE4702"/>
    <w:rsid w:val="00DF4C67"/>
    <w:rsid w:val="00E15233"/>
    <w:rsid w:val="00E23DBE"/>
    <w:rsid w:val="00E3182B"/>
    <w:rsid w:val="00E64490"/>
    <w:rsid w:val="00E66F5B"/>
    <w:rsid w:val="00E8189D"/>
    <w:rsid w:val="00EA7607"/>
    <w:rsid w:val="00EB1FC7"/>
    <w:rsid w:val="00EB55D0"/>
    <w:rsid w:val="00EC300E"/>
    <w:rsid w:val="00EE56B0"/>
    <w:rsid w:val="00F42235"/>
    <w:rsid w:val="00F5781E"/>
    <w:rsid w:val="00F90B37"/>
    <w:rsid w:val="00FB4CFA"/>
    <w:rsid w:val="00FB6AA3"/>
    <w:rsid w:val="00FF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6F98E6B9-2DF3-4F5F-9900-EE96010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66BC"/>
    <w:rPr>
      <w:rFonts w:ascii="Arial" w:eastAsia="ＭＳ ゴシック" w:hAnsi="Arial"/>
      <w:sz w:val="18"/>
      <w:szCs w:val="18"/>
    </w:rPr>
  </w:style>
  <w:style w:type="paragraph" w:styleId="a4">
    <w:name w:val="header"/>
    <w:basedOn w:val="a"/>
    <w:rsid w:val="0073304A"/>
    <w:pPr>
      <w:tabs>
        <w:tab w:val="center" w:pos="4252"/>
        <w:tab w:val="right" w:pos="8504"/>
      </w:tabs>
      <w:snapToGrid w:val="0"/>
    </w:pPr>
  </w:style>
  <w:style w:type="paragraph" w:styleId="a5">
    <w:name w:val="footer"/>
    <w:basedOn w:val="a"/>
    <w:link w:val="a6"/>
    <w:uiPriority w:val="99"/>
    <w:rsid w:val="0073304A"/>
    <w:pPr>
      <w:tabs>
        <w:tab w:val="center" w:pos="4252"/>
        <w:tab w:val="right" w:pos="8504"/>
      </w:tabs>
      <w:snapToGrid w:val="0"/>
    </w:pPr>
  </w:style>
  <w:style w:type="character" w:styleId="a7">
    <w:name w:val="page number"/>
    <w:basedOn w:val="a0"/>
    <w:rsid w:val="0073304A"/>
  </w:style>
  <w:style w:type="paragraph" w:styleId="a8">
    <w:name w:val="Revision"/>
    <w:hidden/>
    <w:uiPriority w:val="99"/>
    <w:semiHidden/>
    <w:rsid w:val="001D1E86"/>
    <w:rPr>
      <w:kern w:val="2"/>
      <w:sz w:val="21"/>
      <w:szCs w:val="24"/>
    </w:rPr>
  </w:style>
  <w:style w:type="table" w:styleId="a9">
    <w:name w:val="Table Grid"/>
    <w:basedOn w:val="a1"/>
    <w:rsid w:val="0081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F4C67"/>
    <w:rPr>
      <w:sz w:val="18"/>
      <w:szCs w:val="18"/>
    </w:rPr>
  </w:style>
  <w:style w:type="paragraph" w:styleId="ab">
    <w:name w:val="annotation text"/>
    <w:basedOn w:val="a"/>
    <w:link w:val="ac"/>
    <w:rsid w:val="00DF4C67"/>
    <w:pPr>
      <w:jc w:val="left"/>
    </w:pPr>
  </w:style>
  <w:style w:type="character" w:customStyle="1" w:styleId="ac">
    <w:name w:val="コメント文字列 (文字)"/>
    <w:basedOn w:val="a0"/>
    <w:link w:val="ab"/>
    <w:rsid w:val="00DF4C67"/>
    <w:rPr>
      <w:kern w:val="2"/>
      <w:sz w:val="21"/>
      <w:szCs w:val="24"/>
    </w:rPr>
  </w:style>
  <w:style w:type="paragraph" w:styleId="ad">
    <w:name w:val="annotation subject"/>
    <w:basedOn w:val="ab"/>
    <w:next w:val="ab"/>
    <w:link w:val="ae"/>
    <w:rsid w:val="00DF4C67"/>
    <w:rPr>
      <w:b/>
      <w:bCs/>
    </w:rPr>
  </w:style>
  <w:style w:type="character" w:customStyle="1" w:styleId="ae">
    <w:name w:val="コメント内容 (文字)"/>
    <w:basedOn w:val="ac"/>
    <w:link w:val="ad"/>
    <w:rsid w:val="00DF4C67"/>
    <w:rPr>
      <w:b/>
      <w:bCs/>
      <w:kern w:val="2"/>
      <w:sz w:val="21"/>
      <w:szCs w:val="24"/>
    </w:rPr>
  </w:style>
  <w:style w:type="character" w:styleId="af">
    <w:name w:val="Hyperlink"/>
    <w:basedOn w:val="a0"/>
    <w:unhideWhenUsed/>
    <w:rsid w:val="00D1063F"/>
    <w:rPr>
      <w:color w:val="0000FF" w:themeColor="hyperlink"/>
      <w:u w:val="single"/>
    </w:rPr>
  </w:style>
  <w:style w:type="character" w:customStyle="1" w:styleId="a6">
    <w:name w:val="フッター (文字)"/>
    <w:basedOn w:val="a0"/>
    <w:link w:val="a5"/>
    <w:uiPriority w:val="99"/>
    <w:rsid w:val="00CE28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C1FE-520D-4153-BABB-4C65772B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283</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鹿児島市役所</dc:creator>
  <cp:lastModifiedBy>naibu</cp:lastModifiedBy>
  <cp:revision>31</cp:revision>
  <cp:lastPrinted>2019-05-23T11:15:00Z</cp:lastPrinted>
  <dcterms:created xsi:type="dcterms:W3CDTF">2019-05-23T10:55:00Z</dcterms:created>
  <dcterms:modified xsi:type="dcterms:W3CDTF">2022-08-10T06:15:00Z</dcterms:modified>
</cp:coreProperties>
</file>