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507C9738"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0C12A2AA"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203124">
              <w:rPr>
                <w:rFonts w:asciiTheme="majorEastAsia" w:eastAsiaTheme="majorEastAsia" w:hAnsiTheme="majorEastAsia" w:hint="eastAsia"/>
                <w:kern w:val="0"/>
                <w:sz w:val="16"/>
                <w:szCs w:val="20"/>
                <w:fitText w:val="640" w:id="-879483900"/>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41F6F840"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3A9E7456"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6BE1CCD9"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17CC4977" w14:textId="77777777" w:rsidTr="00E83D79">
        <w:trPr>
          <w:trHeight w:val="273"/>
        </w:trPr>
        <w:tc>
          <w:tcPr>
            <w:tcW w:w="448" w:type="dxa"/>
            <w:vMerge/>
            <w:tcBorders>
              <w:left w:val="single" w:sz="4" w:space="0" w:color="auto"/>
              <w:right w:val="single" w:sz="4" w:space="0" w:color="auto"/>
            </w:tcBorders>
            <w:textDirection w:val="tbRlV"/>
          </w:tcPr>
          <w:p w14:paraId="56C218E2"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6F417243"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3CC95E37"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143030C9"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7AAB4516" w14:textId="49AE3FF1" w:rsidR="008020C0" w:rsidRPr="00A91474" w:rsidRDefault="008020C0" w:rsidP="003A4CD4">
      <w:pPr>
        <w:suppressAutoHyphens/>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様式第５－（イ）－③</w:t>
      </w:r>
      <w:r w:rsidR="003A4CD4" w:rsidRPr="00A91474">
        <w:rPr>
          <w:rFonts w:asciiTheme="majorEastAsia" w:eastAsiaTheme="majorEastAsia" w:hAnsiTheme="majorEastAsia" w:hint="eastAsia"/>
          <w:color w:val="000000"/>
          <w:kern w:val="0"/>
        </w:rPr>
        <w:t xml:space="preserve">　＜売上高要件（創業者）＞（指定業種に属する事業のみを営んでいる場合）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4CD4" w:rsidRPr="00A91474" w14:paraId="4A015A9E" w14:textId="77777777" w:rsidTr="00857850">
        <w:trPr>
          <w:trHeight w:val="10344"/>
        </w:trPr>
        <w:tc>
          <w:tcPr>
            <w:tcW w:w="9639" w:type="dxa"/>
            <w:tcBorders>
              <w:top w:val="single" w:sz="4" w:space="0" w:color="000000"/>
              <w:left w:val="single" w:sz="4" w:space="0" w:color="000000"/>
              <w:bottom w:val="single" w:sz="4" w:space="0" w:color="000000"/>
              <w:right w:val="single" w:sz="4" w:space="0" w:color="000000"/>
            </w:tcBorders>
          </w:tcPr>
          <w:p w14:paraId="4A02FE62" w14:textId="73337E0F" w:rsidR="003A4CD4" w:rsidRPr="00A91474" w:rsidRDefault="003A4CD4" w:rsidP="003A4CD4">
            <w:pPr>
              <w:spacing w:beforeLines="50" w:before="196" w:afterLines="50" w:after="196"/>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194176DB"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7F797889"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04D49891" w14:textId="77777777" w:rsidR="003A4CD4" w:rsidRPr="00A91474" w:rsidRDefault="003A4CD4" w:rsidP="003A4CD4">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6AEDA194" w14:textId="77777777" w:rsidR="003A4CD4" w:rsidRPr="00A91474" w:rsidRDefault="003A4CD4" w:rsidP="003A4CD4">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395C9FBB" w14:textId="77777777" w:rsidR="003A4CD4" w:rsidRPr="00A91474" w:rsidRDefault="003A4CD4" w:rsidP="003A4CD4">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3168913E" w14:textId="77777777" w:rsidR="003A4CD4" w:rsidRPr="00A91474" w:rsidRDefault="003A4CD4" w:rsidP="003A4CD4">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1398B5DE" w14:textId="479360C7" w:rsidR="003A4CD4" w:rsidRPr="00A91474" w:rsidRDefault="003A4CD4" w:rsidP="003A4CD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私は、表に記載する業を営んでいるが、下記のとおり、</w:t>
            </w:r>
            <w:r w:rsidR="00857850">
              <w:rPr>
                <w:rFonts w:asciiTheme="majorEastAsia" w:eastAsiaTheme="majorEastAsia" w:hAnsiTheme="majorEastAsia" w:hint="eastAsia"/>
                <w:color w:val="000000"/>
                <w:kern w:val="0"/>
                <w:u w:val="single" w:color="000000"/>
              </w:rPr>
              <w:t xml:space="preserve"> 売上高</w:t>
            </w:r>
            <w:r w:rsidR="00CE78A3">
              <w:rPr>
                <w:rFonts w:asciiTheme="majorEastAsia" w:eastAsiaTheme="majorEastAsia" w:hAnsiTheme="majorEastAsia" w:hint="eastAsia"/>
                <w:color w:val="000000"/>
                <w:kern w:val="0"/>
                <w:u w:val="single" w:color="000000"/>
              </w:rPr>
              <w:t>等</w:t>
            </w:r>
            <w:r w:rsidR="00857850">
              <w:rPr>
                <w:rFonts w:asciiTheme="majorEastAsia" w:eastAsiaTheme="majorEastAsia" w:hAnsiTheme="majorEastAsia" w:hint="eastAsia"/>
                <w:color w:val="000000"/>
                <w:kern w:val="0"/>
                <w:u w:val="single" w:color="000000"/>
              </w:rPr>
              <w:t xml:space="preserve">の減少 </w:t>
            </w:r>
            <w:r w:rsidRPr="00A91474">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6485BDEB" w14:textId="7538E111" w:rsidR="003A4CD4" w:rsidRPr="00A91474" w:rsidRDefault="00D850A7" w:rsidP="003A4CD4">
            <w:pPr>
              <w:pStyle w:val="af8"/>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3A4CD4" w:rsidRPr="00A91474" w14:paraId="5B35094F" w14:textId="77777777" w:rsidTr="008958D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79D3CA04" w14:textId="77777777" w:rsidR="003A4CD4" w:rsidRPr="00A91474" w:rsidRDefault="003A4CD4" w:rsidP="003A4CD4">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4CFA0000"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2DDEE647"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3A4CD4" w:rsidRPr="00A91474" w14:paraId="1616E785" w14:textId="77777777" w:rsidTr="008958D3">
              <w:trPr>
                <w:trHeight w:val="388"/>
                <w:jc w:val="center"/>
              </w:trPr>
              <w:tc>
                <w:tcPr>
                  <w:tcW w:w="3121" w:type="dxa"/>
                  <w:tcBorders>
                    <w:top w:val="single" w:sz="24" w:space="0" w:color="auto"/>
                  </w:tcBorders>
                </w:tcPr>
                <w:p w14:paraId="1CB2FB89"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19687676"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57954F7A"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07BC97E3" w14:textId="77777777" w:rsidR="003A4CD4" w:rsidRPr="00343963" w:rsidRDefault="003A4CD4" w:rsidP="00343963">
            <w:pPr>
              <w:suppressAutoHyphens/>
              <w:kinsoku w:val="0"/>
              <w:overflowPunct w:val="0"/>
              <w:autoSpaceDE w:val="0"/>
              <w:autoSpaceDN w:val="0"/>
              <w:adjustRightInd w:val="0"/>
              <w:spacing w:line="0" w:lineRule="atLeast"/>
              <w:ind w:rightChars="-21" w:right="-44"/>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※表には営んでいる事業が属する業種（日本標準産業分類の細分類番号と細分類業種名）を全て記載（</w:t>
            </w:r>
            <w:r w:rsidRPr="00857850">
              <w:rPr>
                <w:rFonts w:asciiTheme="majorEastAsia" w:eastAsiaTheme="majorEastAsia" w:hAnsiTheme="majorEastAsia" w:hint="eastAsia"/>
                <w:color w:val="000000"/>
                <w:spacing w:val="-10"/>
                <w:kern w:val="0"/>
                <w:sz w:val="20"/>
                <w:szCs w:val="22"/>
                <w:u w:val="single"/>
              </w:rPr>
              <w:t>当該業種は全て指定業種であることが必要</w:t>
            </w:r>
            <w:r w:rsidRPr="00343963">
              <w:rPr>
                <w:rFonts w:asciiTheme="majorEastAsia" w:eastAsiaTheme="majorEastAsia" w:hAnsiTheme="majorEastAsia" w:hint="eastAsia"/>
                <w:color w:val="000000"/>
                <w:spacing w:val="-10"/>
                <w:kern w:val="0"/>
                <w:sz w:val="20"/>
                <w:szCs w:val="22"/>
              </w:rPr>
              <w:t>）。当該業種が複数ある場合には、その中で、最近１年間で最も売上高等が大きい事業が属する業種を左上の太枠に記載。</w:t>
            </w:r>
          </w:p>
          <w:p w14:paraId="7C5F20CE" w14:textId="28A0330C" w:rsidR="00343963" w:rsidRPr="00A91474" w:rsidRDefault="00857850" w:rsidP="00857850">
            <w:pPr>
              <w:suppressAutoHyphens/>
              <w:kinsoku w:val="0"/>
              <w:wordWrap w:val="0"/>
              <w:overflowPunct w:val="0"/>
              <w:autoSpaceDE w:val="0"/>
              <w:autoSpaceDN w:val="0"/>
              <w:adjustRightInd w:val="0"/>
              <w:spacing w:afterLines="50" w:after="196" w:line="240" w:lineRule="exact"/>
              <w:jc w:val="center"/>
              <w:textAlignment w:val="baseline"/>
              <w:rPr>
                <w:rFonts w:asciiTheme="majorEastAsia" w:eastAsiaTheme="majorEastAsia" w:hAnsiTheme="majorEastAsia"/>
                <w:color w:val="000000"/>
                <w:spacing w:val="16"/>
                <w:kern w:val="0"/>
                <w:lang w:eastAsia="zh-TW"/>
              </w:rPr>
            </w:pPr>
            <w:r w:rsidRPr="006712E8">
              <w:rPr>
                <w:rFonts w:asciiTheme="majorEastAsia" w:eastAsiaTheme="majorEastAsia" w:hAnsiTheme="majorEastAsia"/>
                <w:noProof/>
                <w:color w:val="000000"/>
                <w:kern w:val="0"/>
                <w:lang w:eastAsia="zh-TW"/>
              </w:rPr>
              <mc:AlternateContent>
                <mc:Choice Requires="wps">
                  <w:drawing>
                    <wp:anchor distT="45720" distB="45720" distL="114300" distR="114300" simplePos="0" relativeHeight="251793408" behindDoc="0" locked="0" layoutInCell="1" allowOverlap="1" wp14:anchorId="63A0B521" wp14:editId="08DE3E09">
                      <wp:simplePos x="0" y="0"/>
                      <wp:positionH relativeFrom="column">
                        <wp:posOffset>3905250</wp:posOffset>
                      </wp:positionH>
                      <wp:positionV relativeFrom="paragraph">
                        <wp:posOffset>28575</wp:posOffset>
                      </wp:positionV>
                      <wp:extent cx="339090" cy="1404620"/>
                      <wp:effectExtent l="0" t="0" r="3810" b="0"/>
                      <wp:wrapNone/>
                      <wp:docPr id="20042087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404620"/>
                              </a:xfrm>
                              <a:prstGeom prst="rect">
                                <a:avLst/>
                              </a:prstGeom>
                              <a:noFill/>
                              <a:ln w="9525">
                                <a:noFill/>
                                <a:miter lim="800000"/>
                                <a:headEnd/>
                                <a:tailEnd/>
                              </a:ln>
                            </wps:spPr>
                            <wps:txbx>
                              <w:txbxContent>
                                <w:p w14:paraId="3E94F5D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73A6F996"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67C1E534"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0B521" id="_x0000_s1028" type="#_x0000_t202" style="position:absolute;left:0;text-align:left;margin-left:307.5pt;margin-top:2.25pt;width:26.7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" filled="f" stroked="f">
                      <v:textbox style="mso-fit-shape-to-text:t" inset=",,0">
                        <w:txbxContent>
                          <w:p w14:paraId="3E94F5D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73A6F996"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67C1E534"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v:textbox>
                    </v:shape>
                  </w:pict>
                </mc:Fallback>
              </mc:AlternateContent>
            </w:r>
            <w:r w:rsidR="00343963" w:rsidRPr="00A91474">
              <w:rPr>
                <w:rFonts w:asciiTheme="majorEastAsia" w:eastAsiaTheme="majorEastAsia" w:hAnsiTheme="majorEastAsia" w:hint="eastAsia"/>
                <w:color w:val="000000"/>
                <w:kern w:val="0"/>
                <w:lang w:eastAsia="zh-TW"/>
              </w:rPr>
              <w:t>記</w:t>
            </w:r>
          </w:p>
          <w:p w14:paraId="3FB025A3" w14:textId="77777777"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１　事業開始年月日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lang w:eastAsia="zh-TW"/>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lang w:eastAsia="zh-TW"/>
              </w:rPr>
              <w:t xml:space="preserve">　　年　　　月　　　日</w:t>
            </w:r>
          </w:p>
          <w:p w14:paraId="4249F193" w14:textId="77777777" w:rsidR="003A4CD4" w:rsidRPr="00A91474" w:rsidRDefault="003A4CD4" w:rsidP="003A4CD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２　売上高等</w:t>
            </w:r>
          </w:p>
          <w:p w14:paraId="16680F18" w14:textId="77777777" w:rsidR="003A4CD4" w:rsidRPr="00A91474" w:rsidRDefault="003A4CD4"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64736" behindDoc="0" locked="0" layoutInCell="1" allowOverlap="1" wp14:anchorId="38E8DA7C" wp14:editId="75F1DB5D">
                      <wp:simplePos x="0" y="0"/>
                      <wp:positionH relativeFrom="column">
                        <wp:posOffset>1198880</wp:posOffset>
                      </wp:positionH>
                      <wp:positionV relativeFrom="paragraph">
                        <wp:posOffset>65035</wp:posOffset>
                      </wp:positionV>
                      <wp:extent cx="603885" cy="231775"/>
                      <wp:effectExtent l="0" t="0" r="5715" b="0"/>
                      <wp:wrapNone/>
                      <wp:docPr id="2125217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7DBCAB42" w14:textId="77777777" w:rsidR="003A4CD4" w:rsidRPr="00DC5512" w:rsidRDefault="003A4CD4" w:rsidP="00491673">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E8DA7C" id="_x0000_s1029" type="#_x0000_t202" style="position:absolute;left:0;text-align:left;margin-left:94.4pt;margin-top:5.1pt;width:47.55pt;height:18.2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SB9QEAAMY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" filled="f" stroked="f">
                      <v:textbox inset="0,0,0,0">
                        <w:txbxContent>
                          <w:p w14:paraId="7DBCAB42" w14:textId="77777777" w:rsidR="003A4CD4" w:rsidRPr="00DC5512" w:rsidRDefault="003A4CD4" w:rsidP="00491673">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Ｂ－Ａ</w:t>
            </w:r>
          </w:p>
          <w:p w14:paraId="22142B02" w14:textId="7BEAB441" w:rsidR="00857850" w:rsidRDefault="003A4CD4" w:rsidP="00857850">
            <w:pPr>
              <w:suppressAutoHyphens/>
              <w:kinsoku w:val="0"/>
              <w:overflowPunct w:val="0"/>
              <w:autoSpaceDE w:val="0"/>
              <w:autoSpaceDN w:val="0"/>
              <w:adjustRightInd w:val="0"/>
              <w:ind w:left="182" w:firstLineChars="500" w:firstLine="105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w:t>
            </w:r>
            <w:r w:rsidR="00857850">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857850" w:rsidRPr="00A91474">
              <w:rPr>
                <w:rFonts w:asciiTheme="majorEastAsia" w:eastAsiaTheme="majorEastAsia" w:hAnsiTheme="majorEastAsia" w:hint="eastAsia"/>
                <w:color w:val="000000"/>
                <w:kern w:val="0"/>
                <w:u w:val="single" w:color="000000"/>
                <w:lang w:eastAsia="zh-TW"/>
              </w:rPr>
              <w:t>減少率</w:t>
            </w:r>
            <w:r w:rsidR="00857850" w:rsidRPr="00A91474">
              <w:rPr>
                <w:rFonts w:asciiTheme="majorEastAsia" w:eastAsiaTheme="majorEastAsia" w:hAnsiTheme="majorEastAsia" w:hint="eastAsia"/>
                <w:color w:val="000000"/>
                <w:kern w:val="0"/>
                <w:u w:val="single" w:color="000000"/>
              </w:rPr>
              <w:t xml:space="preserve">　</w:t>
            </w:r>
            <w:r w:rsidR="00857850" w:rsidRPr="00A91474">
              <w:rPr>
                <w:rFonts w:asciiTheme="majorEastAsia" w:eastAsiaTheme="majorEastAsia" w:hAnsiTheme="majorEastAsia" w:hint="eastAsia"/>
                <w:color w:val="000000"/>
                <w:kern w:val="0"/>
                <w:u w:val="single" w:color="000000"/>
                <w:lang w:eastAsia="zh-TW"/>
              </w:rPr>
              <w:t xml:space="preserve">　</w:t>
            </w:r>
            <w:r w:rsidR="00857850">
              <w:rPr>
                <w:rFonts w:asciiTheme="majorEastAsia" w:eastAsiaTheme="majorEastAsia" w:hAnsiTheme="majorEastAsia" w:hint="eastAsia"/>
                <w:color w:val="000000"/>
                <w:kern w:val="0"/>
                <w:u w:val="single" w:color="000000"/>
              </w:rPr>
              <w:t xml:space="preserve">　</w:t>
            </w:r>
            <w:r w:rsidR="00857850" w:rsidRPr="00A91474">
              <w:rPr>
                <w:rFonts w:asciiTheme="majorEastAsia" w:eastAsiaTheme="majorEastAsia" w:hAnsiTheme="majorEastAsia" w:hint="eastAsia"/>
                <w:color w:val="000000"/>
                <w:kern w:val="0"/>
                <w:u w:val="single" w:color="000000"/>
                <w:lang w:eastAsia="zh-TW"/>
              </w:rPr>
              <w:t xml:space="preserve">　　％（実績）</w:t>
            </w:r>
            <w:r w:rsidR="00857850" w:rsidRPr="00F443B1">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５</w:t>
            </w:r>
            <w:r w:rsidR="00857850" w:rsidRPr="00F443B1">
              <w:rPr>
                <w:rFonts w:asciiTheme="majorEastAsia" w:eastAsiaTheme="majorEastAsia" w:hAnsiTheme="majorEastAsia" w:hint="eastAsia"/>
                <w:color w:val="000000"/>
                <w:kern w:val="0"/>
              </w:rPr>
              <w:t>％</w:t>
            </w:r>
          </w:p>
          <w:p w14:paraId="796A57AD" w14:textId="7E9E82FD" w:rsidR="003A4CD4" w:rsidRPr="00A91474" w:rsidRDefault="003A4CD4" w:rsidP="003A4CD4">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Ａ：申込時点における最近１か月間の企業全体の売上高等</w:t>
            </w:r>
          </w:p>
          <w:p w14:paraId="7FB2722B" w14:textId="323288E4" w:rsidR="003A4CD4" w:rsidRPr="00A91474" w:rsidRDefault="003A4CD4" w:rsidP="003A4CD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BD2D23B" w14:textId="1E766E59" w:rsidR="003A4CD4" w:rsidRPr="00A91474" w:rsidRDefault="003A4CD4" w:rsidP="003A4CD4">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Ｂ：Ａの直前３か月間の企業全体の月平均売上高等</w:t>
            </w:r>
          </w:p>
          <w:p w14:paraId="24898007" w14:textId="57BA695F" w:rsidR="003A4CD4" w:rsidRPr="00A91474" w:rsidRDefault="003A4CD4" w:rsidP="006D10B8">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6"/>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C83A7B" w:rsidRPr="00A91474" w14:paraId="0FF67B97" w14:textId="77777777" w:rsidTr="00B73F93">
        <w:trPr>
          <w:trHeight w:val="2064"/>
        </w:trPr>
        <w:tc>
          <w:tcPr>
            <w:tcW w:w="9639" w:type="dxa"/>
            <w:shd w:val="clear" w:color="auto" w:fill="auto"/>
          </w:tcPr>
          <w:p w14:paraId="1ECE32E5" w14:textId="77777777" w:rsidR="00C83A7B" w:rsidRPr="00A91474" w:rsidRDefault="00C83A7B" w:rsidP="00B73F93">
            <w:pPr>
              <w:spacing w:beforeLines="50" w:before="196"/>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678345AB"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3214A017"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5C4E6C91" w14:textId="77777777" w:rsidR="00C83A7B" w:rsidRPr="00A91474" w:rsidRDefault="00C83A7B" w:rsidP="00B73F93">
            <w:pPr>
              <w:spacing w:beforeLines="50" w:before="196" w:afterLines="50" w:after="196"/>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47A7EB30" w14:textId="61D3075B"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1D8A0C2E" w14:textId="77777777" w:rsidR="003A4CD4" w:rsidRPr="00325E15" w:rsidRDefault="003A4CD4" w:rsidP="003A4CD4">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540204BF" w14:textId="41332569" w:rsidR="003A4CD4" w:rsidRPr="00325E15" w:rsidRDefault="00325E15" w:rsidP="003A4CD4">
      <w:pPr>
        <w:widowControl/>
        <w:ind w:leftChars="102" w:left="600" w:hangingChars="203" w:hanging="386"/>
        <w:jc w:val="left"/>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3A4CD4"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257358FD" w14:textId="4E14343B" w:rsidR="008020C0" w:rsidRPr="00325E15" w:rsidRDefault="00325E15" w:rsidP="00325E15">
      <w:pPr>
        <w:suppressAutoHyphens/>
        <w:wordWrap w:val="0"/>
        <w:spacing w:line="240" w:lineRule="exac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color w:val="000000"/>
          <w:spacing w:val="-10"/>
          <w:kern w:val="0"/>
        </w:rPr>
        <w:t>②市長</w:t>
      </w:r>
      <w:r w:rsidR="003A4CD4"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3A4CD4" w:rsidRPr="00325E15">
        <w:rPr>
          <w:rFonts w:asciiTheme="majorEastAsia" w:eastAsiaTheme="majorEastAsia" w:hAnsiTheme="majorEastAsia" w:hint="eastAsia"/>
          <w:color w:val="000000"/>
          <w:spacing w:val="-10"/>
          <w:kern w:val="0"/>
        </w:rPr>
        <w:t>、保証の申込みを行うことが必要です</w:t>
      </w:r>
    </w:p>
    <w:sectPr w:rsidR="008020C0" w:rsidRPr="00325E15" w:rsidSect="00203124">
      <w:footerReference w:type="default" r:id="rId11"/>
      <w:pgSz w:w="11906" w:h="16838" w:code="9"/>
      <w:pgMar w:top="567" w:right="1134" w:bottom="1134" w:left="1134" w:header="851" w:footer="737" w:gutter="0"/>
      <w:cols w:space="720"/>
      <w:docGrid w:type="lines" w:linePitch="3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3A4"/>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124"/>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5A76"/>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596</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