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6A20E" w14:textId="6436946E" w:rsidR="008020C0" w:rsidRPr="00A91474" w:rsidRDefault="008020C0" w:rsidP="008020C0">
      <w:pPr>
        <w:suppressAutoHyphens/>
        <w:wordWrap w:val="0"/>
        <w:spacing w:line="274" w:lineRule="exact"/>
        <w:jc w:val="left"/>
        <w:textAlignment w:val="baseline"/>
        <w:rPr>
          <w:rFonts w:asciiTheme="majorEastAsia" w:eastAsiaTheme="majorEastAsia" w:hAnsiTheme="majorEastAsia"/>
          <w:color w:val="000000"/>
          <w:spacing w:val="16"/>
          <w:kern w:val="0"/>
        </w:rPr>
      </w:pPr>
      <w:bookmarkStart w:id="0" w:name="_Hlk177661338"/>
      <w:r w:rsidRPr="00A91474">
        <w:rPr>
          <w:rFonts w:asciiTheme="majorEastAsia" w:eastAsiaTheme="majorEastAsia" w:hAnsiTheme="majorEastAsia" w:hint="eastAsia"/>
          <w:color w:val="000000"/>
          <w:kern w:val="0"/>
        </w:rPr>
        <w:t>様式第２－②</w:t>
      </w:r>
      <w:r w:rsidR="008E406E">
        <w:rPr>
          <w:rFonts w:asciiTheme="majorEastAsia" w:eastAsiaTheme="majorEastAsia" w:hAnsiTheme="majorEastAsia" w:hint="eastAsia"/>
          <w:color w:val="000000"/>
          <w:kern w:val="0"/>
        </w:rPr>
        <w:t>（</w:t>
      </w:r>
      <w:r w:rsidR="008E406E" w:rsidRPr="008E406E">
        <w:rPr>
          <w:rFonts w:asciiTheme="majorEastAsia" w:eastAsiaTheme="majorEastAsia" w:hAnsiTheme="majorEastAsia" w:hint="eastAsia"/>
          <w:color w:val="000000"/>
          <w:kern w:val="0"/>
        </w:rPr>
        <w:t>指定事業者が金融機関である場合</w:t>
      </w:r>
      <w:r w:rsidR="008E406E">
        <w:rPr>
          <w:rFonts w:asciiTheme="majorEastAsia" w:eastAsiaTheme="majorEastAsia" w:hAnsiTheme="majorEastAsia" w:hint="eastAsia"/>
          <w:color w:val="00000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3A75732"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0BE0C7D1" w14:textId="77777777" w:rsidR="00C83A7B" w:rsidRPr="00A91474" w:rsidRDefault="008020C0" w:rsidP="00C83A7B">
            <w:pPr>
              <w:spacing w:beforeLines="50" w:before="202" w:afterLines="50" w:after="202"/>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中小企業信用保険法第２条第５項第２号イの規定による認定申請書（②）</w:t>
            </w:r>
          </w:p>
          <w:p w14:paraId="7901547B"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4312FE46"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48CD07D1"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CB1B3D7"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484D33EB"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7438FB36" w14:textId="77777777" w:rsidR="00C83A7B" w:rsidRPr="00A91474" w:rsidRDefault="00C83A7B"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0A317BE8" w14:textId="702F70AD" w:rsidR="008020C0" w:rsidRPr="00A91474" w:rsidRDefault="008020C0"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私は</w:t>
            </w:r>
            <w:r w:rsidR="007825CD"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年　　月　　日から</w:t>
            </w:r>
            <w:r w:rsidR="007825CD"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（注）</w:t>
            </w:r>
            <w:r w:rsidR="007825CD" w:rsidRPr="00A91474">
              <w:rPr>
                <w:rFonts w:asciiTheme="majorEastAsia" w:eastAsiaTheme="majorEastAsia" w:hAnsiTheme="majorEastAsia" w:hint="eastAsia"/>
                <w:color w:val="000000"/>
                <w:kern w:val="0"/>
              </w:rPr>
              <w:t>を行っ</w:t>
            </w:r>
            <w:r w:rsidR="00EC61B9" w:rsidRPr="00A91474">
              <w:rPr>
                <w:rFonts w:asciiTheme="majorEastAsia" w:eastAsiaTheme="majorEastAsia" w:hAnsiTheme="majorEastAsia" w:hint="eastAsia"/>
                <w:color w:val="000000"/>
                <w:kern w:val="0"/>
              </w:rPr>
              <w:t>た</w:t>
            </w:r>
            <w:r w:rsidRPr="00A91474">
              <w:rPr>
                <w:rFonts w:asciiTheme="majorEastAsia" w:eastAsiaTheme="majorEastAsia" w:hAnsiTheme="majorEastAsia" w:hint="eastAsia"/>
                <w:color w:val="000000"/>
                <w:kern w:val="0"/>
              </w:rPr>
              <w:t>こと</w:t>
            </w:r>
            <w:r w:rsidR="005103B6" w:rsidRPr="00A91474">
              <w:rPr>
                <w:rFonts w:asciiTheme="majorEastAsia" w:eastAsiaTheme="majorEastAsia" w:hAnsiTheme="majorEastAsia" w:hint="eastAsia"/>
                <w:color w:val="000000"/>
                <w:kern w:val="0"/>
              </w:rPr>
              <w:t>に伴い、</w:t>
            </w:r>
            <w:r w:rsidRPr="00A91474">
              <w:rPr>
                <w:rFonts w:asciiTheme="majorEastAsia" w:eastAsiaTheme="majorEastAsia" w:hAnsiTheme="majorEastAsia" w:hint="eastAsia"/>
                <w:color w:val="000000"/>
                <w:kern w:val="0"/>
              </w:rPr>
              <w:t>金融取引の正常化を図るため、当該金融機関からの借入金の返済を含めた資金調達が必要となっていますので、中小企業信用保険法第２条第５項第２号イの規定に基づき認定されるようお願いします。</w:t>
            </w:r>
          </w:p>
          <w:p w14:paraId="276B2749" w14:textId="77777777"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p w14:paraId="54CED13E" w14:textId="77777777" w:rsidR="008020C0" w:rsidRPr="00A91474"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1D3E1A6E" w14:textId="77777777"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p>
          <w:p w14:paraId="5C4EFBB2" w14:textId="51B7028B" w:rsidR="00BB4006"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00BB4006"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rPr>
              <w:t>金融機関からの総借入金残高のうち、</w:t>
            </w:r>
            <w:r w:rsidR="007825CD"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からの借入金残高の</w:t>
            </w:r>
            <w:r w:rsidR="00BB4006" w:rsidRPr="00A91474">
              <w:rPr>
                <w:rFonts w:asciiTheme="majorEastAsia" w:eastAsiaTheme="majorEastAsia" w:hAnsiTheme="majorEastAsia" w:hint="eastAsia"/>
                <w:color w:val="000000"/>
                <w:kern w:val="0"/>
              </w:rPr>
              <w:t>割</w:t>
            </w:r>
            <w:r w:rsidR="008020C0" w:rsidRPr="00A91474">
              <w:rPr>
                <w:rFonts w:asciiTheme="majorEastAsia" w:eastAsiaTheme="majorEastAsia" w:hAnsiTheme="majorEastAsia" w:hint="eastAsia"/>
                <w:color w:val="000000"/>
                <w:kern w:val="0"/>
              </w:rPr>
              <w:t>合</w:t>
            </w:r>
          </w:p>
          <w:p w14:paraId="19D4FF5A" w14:textId="3E01C548" w:rsidR="00343963" w:rsidRPr="00A91474" w:rsidRDefault="008020C0"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 xml:space="preserve">　</w:t>
            </w:r>
            <w:r w:rsidR="00343963" w:rsidRPr="00A91474">
              <w:rPr>
                <w:rFonts w:asciiTheme="majorEastAsia" w:eastAsiaTheme="majorEastAsia" w:hAnsiTheme="major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％（Ａ／Ｂ）</w:t>
            </w:r>
            <w:r w:rsidR="00343963" w:rsidRPr="00343963">
              <w:rPr>
                <w:rFonts w:asciiTheme="majorEastAsia" w:eastAsiaTheme="majorEastAsia" w:hAnsiTheme="majorEastAsia" w:hint="eastAsia"/>
                <w:color w:val="000000"/>
                <w:kern w:val="0"/>
              </w:rPr>
              <w:t>≧２０％</w:t>
            </w:r>
          </w:p>
          <w:p w14:paraId="030CE4AB" w14:textId="1B54E575" w:rsidR="008020C0" w:rsidRPr="00343963"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p w14:paraId="20AD231A" w14:textId="3820EAC1"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Ａ</w:t>
            </w:r>
            <w:r w:rsidR="00343963">
              <w:rPr>
                <w:rFonts w:asciiTheme="majorEastAsia" w:eastAsiaTheme="majorEastAsia" w:hAnsiTheme="majorEastAsia" w:hint="eastAsia"/>
                <w:color w:val="000000"/>
                <w:kern w:val="0"/>
              </w:rPr>
              <w:t xml:space="preserve">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日の</w:t>
            </w:r>
            <w:r w:rsidR="007825CD"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からの借入金残高</w:t>
            </w:r>
          </w:p>
          <w:p w14:paraId="2D287204" w14:textId="28BD8C23"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03AADE92" w14:textId="77777777"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p w14:paraId="4D2935B8" w14:textId="7206A4FE"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Ｂ</w:t>
            </w:r>
            <w:r w:rsidR="00B22583">
              <w:rPr>
                <w:rFonts w:asciiTheme="majorEastAsia" w:eastAsiaTheme="majorEastAsia" w:hAnsiTheme="majorEastAsia" w:hint="eastAsia"/>
                <w:color w:val="000000"/>
                <w:kern w:val="0"/>
              </w:rPr>
              <w:t xml:space="preserve">　令和　　</w:t>
            </w:r>
            <w:r w:rsidRPr="00A91474">
              <w:rPr>
                <w:rFonts w:asciiTheme="majorEastAsia" w:eastAsiaTheme="majorEastAsia" w:hAnsiTheme="majorEastAsia" w:hint="eastAsia"/>
                <w:color w:val="000000"/>
                <w:kern w:val="0"/>
              </w:rPr>
              <w:t>年</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日の金融機関からの総借入金残高</w:t>
            </w:r>
          </w:p>
          <w:p w14:paraId="40FEB3E7" w14:textId="5D657CF5"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FD258D8" w14:textId="0DFCFB46" w:rsidR="00832588" w:rsidRPr="00A91474" w:rsidRDefault="00832588" w:rsidP="00C83A7B">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825CD" w:rsidRPr="00A91474" w14:paraId="1369E4CA" w14:textId="77777777" w:rsidTr="00C83A7B">
        <w:trPr>
          <w:trHeight w:val="2064"/>
        </w:trPr>
        <w:tc>
          <w:tcPr>
            <w:tcW w:w="9639" w:type="dxa"/>
            <w:shd w:val="clear" w:color="auto" w:fill="auto"/>
          </w:tcPr>
          <w:p w14:paraId="611F8D7B" w14:textId="77777777" w:rsidR="007825CD" w:rsidRPr="00A91474" w:rsidRDefault="007825CD" w:rsidP="007825CD">
            <w:pPr>
              <w:spacing w:beforeLines="50" w:before="202"/>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12838965"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5B3A95C5"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71909B9A" w14:textId="77777777" w:rsidR="007825CD" w:rsidRPr="00A91474" w:rsidRDefault="007825CD" w:rsidP="007825CD">
            <w:pPr>
              <w:spacing w:beforeLines="50" w:before="202" w:afterLines="50" w:after="202"/>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14EE4215" w14:textId="6F3F5AE2"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6712E8">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6712E8">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097B3AE6" w14:textId="69987858"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（注）経済産業大臣が指定する事業活動の制限の内容に応じ、「金融取引の調整」等を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578F5229"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bookmarkEnd w:id="0"/>
    <w:p w14:paraId="7317AD78" w14:textId="18CA9625" w:rsidR="00196FC1" w:rsidRPr="00325E15" w:rsidRDefault="00325E15" w:rsidP="00476568">
      <w:pPr>
        <w:suppressAutoHyphens/>
        <w:wordWrap w:val="0"/>
        <w:spacing w:line="0" w:lineRule="atLeast"/>
        <w:ind w:leftChars="101" w:left="212"/>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6E66B8FF" w14:textId="5AEDD333" w:rsidR="00196FC1" w:rsidRPr="00325E15" w:rsidRDefault="00325E15" w:rsidP="00325E15">
      <w:pPr>
        <w:widowControl/>
        <w:suppressAutoHyphens/>
        <w:wordWrap w:val="0"/>
        <w:spacing w:line="0" w:lineRule="atLeas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p w14:paraId="54792A84" w14:textId="50BC16BB" w:rsidR="00AE5ADD" w:rsidRPr="00285FA3" w:rsidRDefault="00AE5ADD" w:rsidP="009A03FC">
      <w:pPr>
        <w:suppressAutoHyphens/>
        <w:spacing w:line="240" w:lineRule="exact"/>
        <w:ind w:firstLineChars="100" w:firstLine="190"/>
        <w:jc w:val="left"/>
        <w:textAlignment w:val="baseline"/>
        <w:rPr>
          <w:rFonts w:asciiTheme="majorEastAsia" w:eastAsiaTheme="majorEastAsia" w:hAnsiTheme="majorEastAsia"/>
          <w:color w:val="000000"/>
          <w:spacing w:val="-10"/>
          <w:kern w:val="0"/>
        </w:rPr>
      </w:pPr>
    </w:p>
    <w:sectPr w:rsidR="00AE5ADD" w:rsidRPr="00285FA3" w:rsidSect="00285FA3">
      <w:footerReference w:type="default" r:id="rId11"/>
      <w:pgSz w:w="11906" w:h="16838" w:code="9"/>
      <w:pgMar w:top="1134" w:right="1134" w:bottom="1134" w:left="1134" w:header="284" w:footer="284" w:gutter="0"/>
      <w:pgNumType w:fmt="numberInDash"/>
      <w:cols w:space="720"/>
      <w:noEndnote/>
      <w:docGrid w:type="lines" w:linePitch="40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20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6A85"/>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5D"/>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1B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481</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